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150"/>
        <w:gridCol w:w="4696"/>
      </w:tblGrid>
      <w:tr w:rsidR="00FF5527" w:rsidRPr="00527B4D" w14:paraId="16D7A489"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4D60D4FC" w14:textId="77777777" w:rsidR="00FF5527" w:rsidRPr="009E0B3A" w:rsidRDefault="0023780A"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616DB4">
              <w:rPr>
                <w:rFonts w:ascii="BIZ UDPゴシック" w:eastAsia="BIZ UDPゴシック" w:hAnsi="BIZ UDPゴシック" w:cs="メイリオ" w:hint="eastAsia"/>
                <w:b/>
                <w:sz w:val="24"/>
                <w:szCs w:val="24"/>
              </w:rPr>
              <w:t>２</w:t>
            </w:r>
            <w:r w:rsidR="00753E9D">
              <w:rPr>
                <w:rFonts w:ascii="BIZ UDPゴシック" w:eastAsia="BIZ UDPゴシック" w:hAnsi="BIZ UDPゴシック" w:cs="メイリオ" w:hint="eastAsia"/>
                <w:b/>
                <w:sz w:val="24"/>
                <w:szCs w:val="24"/>
              </w:rPr>
              <w:t>年生　美術</w:t>
            </w:r>
            <w:r w:rsidR="00A06B91">
              <w:rPr>
                <w:rFonts w:ascii="BIZ UDPゴシック" w:eastAsia="BIZ UDPゴシック" w:hAnsi="BIZ UDPゴシック" w:cs="メイリオ" w:hint="eastAsia"/>
                <w:b/>
                <w:sz w:val="24"/>
                <w:szCs w:val="24"/>
              </w:rPr>
              <w:t xml:space="preserve">　年間計画</w:t>
            </w:r>
          </w:p>
        </w:tc>
      </w:tr>
      <w:tr w:rsidR="00FF5527" w:rsidRPr="00527B4D" w14:paraId="66B2BA03" w14:textId="77777777" w:rsidTr="00064E9A">
        <w:trPr>
          <w:trHeight w:val="192"/>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69CFDF34" w14:textId="77777777" w:rsidR="00FF5527" w:rsidRDefault="00753E9D" w:rsidP="00A06B91">
            <w:pPr>
              <w:adjustRightInd w:val="0"/>
              <w:snapToGrid w:val="0"/>
              <w:spacing w:line="280" w:lineRule="exact"/>
              <w:jc w:val="center"/>
              <w:rPr>
                <w:rFonts w:ascii="BIZ UDPゴシック" w:eastAsia="BIZ UDPゴシック" w:hAnsi="BIZ UDPゴシック" w:cs="メイリオ"/>
                <w:b/>
                <w:sz w:val="28"/>
                <w:szCs w:val="24"/>
              </w:rPr>
            </w:pPr>
            <w:r>
              <w:rPr>
                <w:rFonts w:ascii="BIZ UDPゴシック" w:eastAsia="BIZ UDPゴシック" w:hAnsi="BIZ UDPゴシック" w:cs="メイリオ" w:hint="eastAsia"/>
                <w:b/>
                <w:sz w:val="24"/>
                <w:szCs w:val="24"/>
              </w:rPr>
              <w:t>【美術</w:t>
            </w:r>
            <w:r w:rsidR="00FF5527" w:rsidRPr="00B17579">
              <w:rPr>
                <w:rFonts w:ascii="BIZ UDPゴシック" w:eastAsia="BIZ UDPゴシック" w:hAnsi="BIZ UDPゴシック" w:cs="メイリオ" w:hint="eastAsia"/>
                <w:b/>
                <w:sz w:val="24"/>
                <w:szCs w:val="24"/>
              </w:rPr>
              <w:t xml:space="preserve">】　</w:t>
            </w:r>
            <w:r w:rsidR="00A06B91">
              <w:rPr>
                <w:rFonts w:ascii="BIZ UDPゴシック" w:eastAsia="BIZ UDPゴシック" w:hAnsi="BIZ UDPゴシック" w:cs="メイリオ" w:hint="eastAsia"/>
                <w:b/>
                <w:sz w:val="24"/>
                <w:szCs w:val="24"/>
              </w:rPr>
              <w:t xml:space="preserve">　通常の学級</w:t>
            </w:r>
          </w:p>
        </w:tc>
      </w:tr>
      <w:tr w:rsidR="00BD19D9" w:rsidRPr="00527B4D" w14:paraId="44913B05" w14:textId="77777777" w:rsidTr="00064E9A">
        <w:trPr>
          <w:trHeight w:val="349"/>
        </w:trPr>
        <w:tc>
          <w:tcPr>
            <w:tcW w:w="9846" w:type="dxa"/>
            <w:gridSpan w:val="2"/>
            <w:tcBorders>
              <w:top w:val="single" w:sz="18" w:space="0" w:color="auto"/>
              <w:left w:val="single" w:sz="18" w:space="0" w:color="auto"/>
              <w:right w:val="single" w:sz="18" w:space="0" w:color="auto"/>
            </w:tcBorders>
            <w:shd w:val="clear" w:color="auto" w:fill="auto"/>
          </w:tcPr>
          <w:p w14:paraId="7196E30C"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53E9D">
              <w:rPr>
                <w:rFonts w:ascii="BIZ UDPゴシック" w:eastAsia="BIZ UDPゴシック" w:hAnsi="BIZ UDPゴシック" w:cs="メイリオ" w:hint="eastAsia"/>
                <w:b/>
                <w:sz w:val="18"/>
              </w:rPr>
              <w:t>１</w:t>
            </w:r>
            <w:r w:rsidR="00616DB4">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0FC6C031" w14:textId="77777777" w:rsidTr="00F572CF">
        <w:trPr>
          <w:trHeight w:val="404"/>
        </w:trPr>
        <w:tc>
          <w:tcPr>
            <w:tcW w:w="5150" w:type="dxa"/>
            <w:tcBorders>
              <w:left w:val="single" w:sz="18" w:space="0" w:color="auto"/>
              <w:bottom w:val="single" w:sz="4" w:space="0" w:color="auto"/>
              <w:right w:val="single" w:sz="18" w:space="0" w:color="auto"/>
            </w:tcBorders>
          </w:tcPr>
          <w:p w14:paraId="12920BCE"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696" w:type="dxa"/>
            <w:tcBorders>
              <w:left w:val="single" w:sz="18" w:space="0" w:color="auto"/>
              <w:bottom w:val="single" w:sz="4" w:space="0" w:color="auto"/>
              <w:right w:val="single" w:sz="18" w:space="0" w:color="auto"/>
            </w:tcBorders>
            <w:vAlign w:val="center"/>
          </w:tcPr>
          <w:p w14:paraId="07DBA146"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45AA4FAE" w14:textId="77777777" w:rsidTr="00F572CF">
        <w:trPr>
          <w:trHeight w:val="977"/>
        </w:trPr>
        <w:tc>
          <w:tcPr>
            <w:tcW w:w="5150" w:type="dxa"/>
            <w:tcBorders>
              <w:left w:val="single" w:sz="18" w:space="0" w:color="auto"/>
              <w:bottom w:val="single" w:sz="4" w:space="0" w:color="auto"/>
            </w:tcBorders>
          </w:tcPr>
          <w:p w14:paraId="56C7CF66" w14:textId="455460AA" w:rsidR="00F572CF" w:rsidRPr="00E9449D" w:rsidRDefault="00F572CF" w:rsidP="00F572CF">
            <w:pPr>
              <w:spacing w:line="24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教科別の指導</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作業学習</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生活単元学習</w:t>
            </w:r>
          </w:p>
          <w:p w14:paraId="4A6C4D5A" w14:textId="77777777" w:rsidR="00583285" w:rsidRDefault="00583285" w:rsidP="0023780A">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１段階</w:t>
            </w:r>
          </w:p>
          <w:p w14:paraId="37E0529B" w14:textId="77777777" w:rsidR="0023780A" w:rsidRDefault="0023780A" w:rsidP="0023780A">
            <w:pPr>
              <w:spacing w:line="240" w:lineRule="exact"/>
              <w:ind w:left="180" w:hangingChars="100" w:hanging="180"/>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 xml:space="preserve">ア　</w:t>
            </w:r>
            <w:r w:rsidRPr="00C6639A">
              <w:rPr>
                <w:rFonts w:ascii="BIZ UDゴシック" w:eastAsia="BIZ UDゴシック" w:hAnsi="BIZ UDゴシック" w:cs="メイリオ" w:hint="eastAsia"/>
                <w:b/>
                <w:sz w:val="18"/>
                <w:szCs w:val="18"/>
              </w:rPr>
              <w:t>感じ取ったことや考えたこと，目的や機能などを基に，描いたり，つくったりする活動</w:t>
            </w:r>
          </w:p>
          <w:p w14:paraId="33CDE724" w14:textId="77777777" w:rsidR="0023780A" w:rsidRPr="00C6639A" w:rsidRDefault="0023780A" w:rsidP="0023780A">
            <w:pPr>
              <w:spacing w:line="24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C6639A">
              <w:rPr>
                <w:rFonts w:ascii="BIZ UDP明朝 Medium" w:eastAsia="BIZ UDP明朝 Medium" w:hAnsi="BIZ UDP明朝 Medium" w:cs="メイリオ" w:hint="eastAsia"/>
                <w:sz w:val="18"/>
                <w:szCs w:val="18"/>
              </w:rPr>
              <w:t>対象や事象を見つめ感じ取ったことや考えたこと，伝えたり使ったりする目的や条件などを基に主題を生み出し，構成を創意工夫し，心豊かに表現する構想を練ること。</w:t>
            </w:r>
          </w:p>
          <w:p w14:paraId="7D2919F4" w14:textId="77777777" w:rsidR="0023780A" w:rsidRDefault="0023780A" w:rsidP="0023780A">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C6639A">
              <w:rPr>
                <w:rFonts w:ascii="BIZ UDP明朝 Medium" w:eastAsia="BIZ UDP明朝 Medium" w:hAnsi="BIZ UDP明朝 Medium" w:cs="メイリオ" w:hint="eastAsia"/>
                <w:sz w:val="18"/>
                <w:szCs w:val="18"/>
              </w:rPr>
              <w:t>材料や用具の特性の生かし方などを身に付け，意図に応じて表現方法を工夫して表すこと。</w:t>
            </w:r>
          </w:p>
          <w:p w14:paraId="2CD5A997" w14:textId="77777777" w:rsidR="00583285" w:rsidRDefault="00583285" w:rsidP="00583285">
            <w:pPr>
              <w:spacing w:line="200" w:lineRule="exact"/>
              <w:rPr>
                <w:rFonts w:ascii="BIZ UDP明朝 Medium" w:eastAsia="BIZ UDP明朝 Medium" w:hAnsi="BIZ UDP明朝 Medium"/>
                <w:sz w:val="18"/>
              </w:rPr>
            </w:pPr>
          </w:p>
          <w:p w14:paraId="1BD7DAC0" w14:textId="6E14B684" w:rsidR="00583285" w:rsidRPr="00E9449D" w:rsidRDefault="00583285" w:rsidP="00583285">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２段階</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教科別の指導</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作業学習</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生活単元学習</w:t>
            </w:r>
          </w:p>
          <w:p w14:paraId="42EFC9DF" w14:textId="77777777" w:rsidR="00583285" w:rsidRDefault="00583285" w:rsidP="00583285">
            <w:pPr>
              <w:spacing w:line="240" w:lineRule="exact"/>
              <w:ind w:left="180" w:hangingChars="100" w:hanging="180"/>
              <w:jc w:val="left"/>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 xml:space="preserve">ア　</w:t>
            </w:r>
            <w:r w:rsidRPr="009046A2">
              <w:rPr>
                <w:rFonts w:ascii="BIZ UDゴシック" w:eastAsia="BIZ UDゴシック" w:hAnsi="BIZ UDゴシック" w:cs="メイリオ" w:hint="eastAsia"/>
                <w:b/>
                <w:sz w:val="18"/>
                <w:szCs w:val="18"/>
              </w:rPr>
              <w:t>感じ取ったことや考えたこと，目的や機能などを基に，描いたり，つくったりする活動</w:t>
            </w:r>
          </w:p>
          <w:p w14:paraId="04204CDA" w14:textId="77777777" w:rsidR="00583285" w:rsidRDefault="00583285" w:rsidP="00583285">
            <w:pPr>
              <w:spacing w:line="24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9046A2">
              <w:rPr>
                <w:rFonts w:ascii="BIZ UDP明朝 Medium" w:eastAsia="BIZ UDP明朝 Medium" w:hAnsi="BIZ UDP明朝 Medium" w:cs="メイリオ" w:hint="eastAsia"/>
                <w:sz w:val="18"/>
                <w:szCs w:val="18"/>
              </w:rPr>
              <w:t>対象や事象を深く見つめ感じ取ったことや考えたこと，伝えたり使ったりする目的や条件などを基に主題を生み出し，創造的な構成を工夫し，心豊かに表現する構想を練ること。</w:t>
            </w:r>
          </w:p>
          <w:p w14:paraId="6630FCB1" w14:textId="77777777" w:rsidR="00583285" w:rsidRPr="00F572CF" w:rsidRDefault="00583285" w:rsidP="00F572C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046A2">
              <w:rPr>
                <w:rFonts w:ascii="BIZ UDP明朝 Medium" w:eastAsia="BIZ UDP明朝 Medium" w:hAnsi="BIZ UDP明朝 Medium" w:cs="メイリオ" w:hint="eastAsia"/>
                <w:sz w:val="18"/>
                <w:szCs w:val="18"/>
              </w:rPr>
              <w:t>材料や用具の特性の生かし方などを身に付け，意図に応じて表現方法を追求し，自分らしさを発揮して表すこと。</w:t>
            </w:r>
          </w:p>
        </w:tc>
        <w:tc>
          <w:tcPr>
            <w:tcW w:w="4696" w:type="dxa"/>
            <w:vMerge w:val="restart"/>
            <w:tcBorders>
              <w:right w:val="single" w:sz="18" w:space="0" w:color="auto"/>
            </w:tcBorders>
          </w:tcPr>
          <w:p w14:paraId="005B06AB"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描く活動</w:t>
            </w:r>
          </w:p>
          <w:p w14:paraId="5E2FCCFE" w14:textId="77777777" w:rsidR="00DF4514"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DF4514">
              <w:rPr>
                <w:rFonts w:ascii="BIZ UDP明朝 Medium" w:eastAsia="BIZ UDP明朝 Medium" w:hAnsi="BIZ UDP明朝 Medium" w:hint="eastAsia"/>
                <w:sz w:val="18"/>
              </w:rPr>
              <w:t>「点描画（自然を観察して描く）」</w:t>
            </w:r>
          </w:p>
          <w:p w14:paraId="4A558C14" w14:textId="77777777" w:rsidR="00DF4514" w:rsidRDefault="00DF4514"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②「色彩の変化を味わおう（モダンテクニック）</w:t>
            </w:r>
          </w:p>
          <w:p w14:paraId="6DA2F238" w14:textId="401BDDB9" w:rsidR="00F572CF" w:rsidRDefault="00DF4514"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③「階段アート（共同制作）」</w:t>
            </w:r>
          </w:p>
          <w:p w14:paraId="1F33355F" w14:textId="44734FFE"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DF4514">
              <w:rPr>
                <w:rFonts w:ascii="BIZ UDP明朝 Medium" w:eastAsia="BIZ UDP明朝 Medium" w:hAnsi="BIZ UDP明朝 Medium" w:hint="eastAsia"/>
                <w:sz w:val="18"/>
              </w:rPr>
              <w:t>③</w:t>
            </w:r>
            <w:r>
              <w:rPr>
                <w:rFonts w:ascii="BIZ UDP明朝 Medium" w:eastAsia="BIZ UDP明朝 Medium" w:hAnsi="BIZ UDP明朝 Medium" w:hint="eastAsia"/>
                <w:sz w:val="18"/>
              </w:rPr>
              <w:t>を合わせて材料や用具を工夫して、実際に見たものや想像したことを描く活動に取り組むことも可</w:t>
            </w:r>
          </w:p>
          <w:p w14:paraId="0A934E10"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例：絵画（人物、動植物、静物や風景の観察や描写、印象画、想像画等）</w:t>
            </w:r>
          </w:p>
          <w:p w14:paraId="50267967"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版画（紙版、木版、ゴム版、スチレンボード版等）</w:t>
            </w:r>
          </w:p>
          <w:p w14:paraId="6F0C4A18"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デザイン（ポスター、案内表示、表紙装丁デザイン等）</w:t>
            </w:r>
          </w:p>
          <w:p w14:paraId="45836737" w14:textId="77777777" w:rsidR="00F572CF" w:rsidRDefault="00F572CF" w:rsidP="00F572CF">
            <w:pPr>
              <w:adjustRightInd w:val="0"/>
              <w:snapToGrid w:val="0"/>
              <w:spacing w:line="220" w:lineRule="exact"/>
              <w:rPr>
                <w:rFonts w:ascii="BIZ UDP明朝 Medium" w:eastAsia="BIZ UDP明朝 Medium" w:hAnsi="BIZ UDP明朝 Medium"/>
                <w:sz w:val="18"/>
              </w:rPr>
            </w:pPr>
          </w:p>
          <w:p w14:paraId="5D1B836B"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つくる活動（造形品や造形的な工作物）</w:t>
            </w:r>
          </w:p>
          <w:p w14:paraId="5AD41308" w14:textId="77777777" w:rsidR="00DF4514"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①「</w:t>
            </w:r>
            <w:r w:rsidR="00DF4514">
              <w:rPr>
                <w:rFonts w:ascii="BIZ UDP明朝 Medium" w:eastAsia="BIZ UDP明朝 Medium" w:hAnsi="BIZ UDP明朝 Medium" w:hint="eastAsia"/>
                <w:sz w:val="18"/>
              </w:rPr>
              <w:t>屏風を作ろう」</w:t>
            </w:r>
          </w:p>
          <w:p w14:paraId="61EEB914" w14:textId="39EAD385" w:rsidR="00955A71" w:rsidRDefault="00DF4514" w:rsidP="00DF4514">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②「フォトアート（ICTを活用して）」</w:t>
            </w:r>
          </w:p>
          <w:p w14:paraId="1E3F2064"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Pr="00DF4514">
              <w:rPr>
                <w:rFonts w:ascii="BIZ UDP明朝 Medium" w:eastAsia="BIZ UDP明朝 Medium" w:hAnsi="BIZ UDP明朝 Medium" w:hint="eastAsia"/>
                <w:strike/>
                <w:sz w:val="18"/>
              </w:rPr>
              <w:t>彫刻や</w:t>
            </w:r>
            <w:r>
              <w:rPr>
                <w:rFonts w:ascii="BIZ UDP明朝 Medium" w:eastAsia="BIZ UDP明朝 Medium" w:hAnsi="BIZ UDP明朝 Medium" w:hint="eastAsia"/>
                <w:sz w:val="18"/>
              </w:rPr>
              <w:t>立体物（人物、動植物、乗り物、建築物）</w:t>
            </w:r>
          </w:p>
          <w:p w14:paraId="76CA53EC"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工芸品（織物、紙工、革工、木工、金工、七宝焼きや焼き物の器物、装飾品）</w:t>
            </w:r>
          </w:p>
          <w:p w14:paraId="4B027C65" w14:textId="77777777" w:rsidR="00F572CF" w:rsidRDefault="00F572CF" w:rsidP="00F572CF">
            <w:pPr>
              <w:adjustRightInd w:val="0"/>
              <w:snapToGrid w:val="0"/>
              <w:spacing w:line="220" w:lineRule="exact"/>
              <w:rPr>
                <w:rFonts w:ascii="BIZ UDP明朝 Medium" w:eastAsia="BIZ UDP明朝 Medium" w:hAnsi="BIZ UDP明朝 Medium"/>
                <w:sz w:val="18"/>
              </w:rPr>
            </w:pPr>
          </w:p>
          <w:p w14:paraId="396B0BAE"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※主な材料や用具</w:t>
            </w:r>
          </w:p>
          <w:p w14:paraId="5AABD5A5"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描画：水彩絵の具、ポスターカラー絵の具、墨、色鉛筆、ペン、パステル、色紙</w:t>
            </w:r>
          </w:p>
          <w:p w14:paraId="0D300711"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立体：粘土、木、石、紙、布、金属、プラスチック、スチレンボード、ニス、水性・油性塗料、</w:t>
            </w:r>
          </w:p>
          <w:p w14:paraId="068BCEC7" w14:textId="77777777" w:rsidR="00F572CF" w:rsidRPr="00DF4514" w:rsidRDefault="00F572CF" w:rsidP="00F572CF">
            <w:pPr>
              <w:adjustRightInd w:val="0"/>
              <w:snapToGrid w:val="0"/>
              <w:spacing w:line="220" w:lineRule="exact"/>
              <w:rPr>
                <w:rFonts w:ascii="BIZ UDP明朝 Medium" w:eastAsia="BIZ UDP明朝 Medium" w:hAnsi="BIZ UDP明朝 Medium"/>
                <w:strike/>
                <w:sz w:val="18"/>
              </w:rPr>
            </w:pPr>
            <w:r>
              <w:rPr>
                <w:rFonts w:ascii="BIZ UDP明朝 Medium" w:eastAsia="BIZ UDP明朝 Medium" w:hAnsi="BIZ UDP明朝 Medium" w:hint="eastAsia"/>
                <w:sz w:val="18"/>
              </w:rPr>
              <w:t>用具：塗装用具、接着剤、</w:t>
            </w:r>
            <w:r w:rsidRPr="00DF4514">
              <w:rPr>
                <w:rFonts w:ascii="BIZ UDP明朝 Medium" w:eastAsia="BIZ UDP明朝 Medium" w:hAnsi="BIZ UDP明朝 Medium" w:hint="eastAsia"/>
                <w:strike/>
                <w:sz w:val="18"/>
              </w:rPr>
              <w:t>彫刻刀、簡易な木材・金属加工用具、糸のこ盤、研磨機などの電動工具</w:t>
            </w:r>
          </w:p>
          <w:p w14:paraId="3C88533A" w14:textId="77777777" w:rsidR="00F572CF" w:rsidRDefault="00F572CF" w:rsidP="00F572CF">
            <w:pPr>
              <w:adjustRightInd w:val="0"/>
              <w:snapToGrid w:val="0"/>
              <w:spacing w:line="220" w:lineRule="exact"/>
              <w:rPr>
                <w:rFonts w:ascii="BIZ UDP明朝 Medium" w:eastAsia="BIZ UDP明朝 Medium" w:hAnsi="BIZ UDP明朝 Medium"/>
                <w:sz w:val="18"/>
              </w:rPr>
            </w:pPr>
          </w:p>
          <w:p w14:paraId="54EDB4FB"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鑑賞の活動</w:t>
            </w:r>
          </w:p>
          <w:p w14:paraId="73EC3754" w14:textId="0C05CD9F" w:rsidR="00F572CF" w:rsidRDefault="00F572CF" w:rsidP="00DF4514">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DF4514">
              <w:rPr>
                <w:rFonts w:ascii="BIZ UDP明朝 Medium" w:eastAsia="BIZ UDP明朝 Medium" w:hAnsi="BIZ UDP明朝 Medium" w:hint="eastAsia"/>
                <w:sz w:val="18"/>
              </w:rPr>
              <w:t>日本美術作品を鑑賞しよう」</w:t>
            </w:r>
          </w:p>
          <w:p w14:paraId="55AE0B8D" w14:textId="77777777" w:rsidR="00DF4514" w:rsidRDefault="00DF4514" w:rsidP="00DF4514">
            <w:pPr>
              <w:adjustRightInd w:val="0"/>
              <w:snapToGrid w:val="0"/>
              <w:spacing w:line="220" w:lineRule="exact"/>
              <w:rPr>
                <w:rFonts w:ascii="BIZ UDP明朝 Medium" w:eastAsia="BIZ UDP明朝 Medium" w:hAnsi="BIZ UDP明朝 Medium" w:hint="eastAsia"/>
                <w:sz w:val="18"/>
              </w:rPr>
            </w:pPr>
          </w:p>
          <w:p w14:paraId="48139577"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共通事項については、「Ａ表現」及び「Ｂ鑑賞」となっていることから、次のような活動も参考にしていくようにする。</w:t>
            </w:r>
          </w:p>
          <w:p w14:paraId="3259CB20"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○鑑賞する機会を設ける活動</w:t>
            </w:r>
          </w:p>
          <w:p w14:paraId="39D25CBF"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（文化遺産などの鑑賞を通して、その特性やよさに気付き、美術文化と伝統を実感的に捉えるようにする。）</w:t>
            </w:r>
          </w:p>
          <w:p w14:paraId="563CE839" w14:textId="77777777" w:rsidR="00F572CF" w:rsidRPr="003D283B"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（身近な地域、日本、諸外国など鑑賞する作品の幅を広げる。）</w:t>
            </w:r>
          </w:p>
          <w:p w14:paraId="79A5AE91"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○形や色彩、材料や光などの働きについて理解する活動。</w:t>
            </w:r>
          </w:p>
          <w:p w14:paraId="6426E50A" w14:textId="77777777" w:rsidR="00F572CF" w:rsidRDefault="00F572CF" w:rsidP="00F572CF">
            <w:pPr>
              <w:adjustRightInd w:val="0"/>
              <w:snapToGrid w:val="0"/>
              <w:spacing w:line="220" w:lineRule="exact"/>
              <w:rPr>
                <w:rFonts w:ascii="BIZ UDP明朝 Medium" w:eastAsia="BIZ UDP明朝 Medium" w:hAnsi="BIZ UDP明朝 Medium"/>
                <w:sz w:val="18"/>
              </w:rPr>
            </w:pPr>
            <w:r>
              <w:rPr>
                <w:rFonts w:ascii="BIZ UDP明朝 Medium" w:eastAsia="BIZ UDP明朝 Medium" w:hAnsi="BIZ UDP明朝 Medium" w:hint="eastAsia"/>
                <w:sz w:val="18"/>
              </w:rPr>
              <w:t>○造形的な特徴などから全体のイメージで捉える活動</w:t>
            </w:r>
          </w:p>
          <w:p w14:paraId="432D8DEB" w14:textId="77777777" w:rsidR="002D0409" w:rsidRPr="00FF5527" w:rsidRDefault="00F572CF" w:rsidP="00F572CF">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（鑑賞物をバラバラにしてみたり、切り取ったりして見る視点に変化をもつ。）</w:t>
            </w:r>
          </w:p>
        </w:tc>
      </w:tr>
      <w:tr w:rsidR="002D0409" w:rsidRPr="00527B4D" w14:paraId="1ADCBBEC" w14:textId="77777777" w:rsidTr="00F572CF">
        <w:trPr>
          <w:trHeight w:val="1001"/>
        </w:trPr>
        <w:tc>
          <w:tcPr>
            <w:tcW w:w="5150" w:type="dxa"/>
            <w:tcBorders>
              <w:left w:val="single" w:sz="18" w:space="0" w:color="auto"/>
              <w:bottom w:val="single" w:sz="4" w:space="0" w:color="auto"/>
            </w:tcBorders>
          </w:tcPr>
          <w:p w14:paraId="31BFA1D9" w14:textId="6B7C88B0" w:rsidR="00F572CF" w:rsidRPr="00E9449D" w:rsidRDefault="00F572CF" w:rsidP="00F572CF">
            <w:pPr>
              <w:spacing w:line="24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r w:rsidR="00DF4514">
              <w:rPr>
                <w:rFonts w:ascii="BIZ UDゴシック" w:eastAsia="BIZ UDゴシック" w:hAnsi="BIZ UDゴシック" w:cs="メイリオ" w:hint="eastAsia"/>
                <w:b/>
                <w:kern w:val="0"/>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教科別の指導</w:t>
            </w:r>
            <w:r w:rsidR="00DF4514">
              <w:rPr>
                <w:rFonts w:ascii="BIZ UDゴシック" w:eastAsia="BIZ UDゴシック" w:hAnsi="BIZ UDゴシック" w:cs="メイリオ" w:hint="eastAsia"/>
                <w:b/>
                <w:sz w:val="18"/>
                <w:szCs w:val="18"/>
              </w:rPr>
              <w:t xml:space="preserve">　</w:t>
            </w:r>
            <w:r w:rsidR="00DF4514" w:rsidRPr="00DF4514">
              <w:rPr>
                <w:rFonts w:ascii="BIZ UDゴシック" w:eastAsia="BIZ UDゴシック" w:hAnsi="BIZ UDゴシック" w:cs="メイリオ" w:hint="eastAsia"/>
                <w:b/>
                <w:sz w:val="18"/>
                <w:szCs w:val="18"/>
                <w:bdr w:val="single" w:sz="4" w:space="0" w:color="auto"/>
              </w:rPr>
              <w:t>作業学習</w:t>
            </w:r>
          </w:p>
          <w:p w14:paraId="1FB0E14B" w14:textId="77777777" w:rsidR="00583285" w:rsidRDefault="00583285" w:rsidP="0023780A">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１段階</w:t>
            </w:r>
          </w:p>
          <w:p w14:paraId="5FBFBD75" w14:textId="77777777" w:rsidR="0023780A" w:rsidRPr="004D75E6" w:rsidRDefault="0023780A" w:rsidP="0023780A">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C6639A">
              <w:rPr>
                <w:rFonts w:ascii="BIZ UDゴシック" w:eastAsia="BIZ UDゴシック" w:hAnsi="BIZ UDゴシック" w:cs="メイリオ" w:hint="eastAsia"/>
                <w:b/>
                <w:kern w:val="0"/>
                <w:sz w:val="18"/>
                <w:szCs w:val="18"/>
              </w:rPr>
              <w:t>美術作品や生活の中の美術の働き，美術文化などの鑑賞の活動</w:t>
            </w:r>
          </w:p>
          <w:p w14:paraId="59D408B8" w14:textId="77777777" w:rsidR="0023780A" w:rsidRPr="00C6639A" w:rsidRDefault="0023780A" w:rsidP="0023780A">
            <w:pPr>
              <w:spacing w:line="24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w:t>
            </w:r>
            <w:r w:rsidRPr="00C6639A">
              <w:rPr>
                <w:rFonts w:ascii="BIZ UDP明朝 Medium" w:eastAsia="BIZ UDP明朝 Medium" w:hAnsi="BIZ UDP明朝 Medium" w:cs="メイリオ" w:hint="eastAsia"/>
                <w:kern w:val="0"/>
                <w:sz w:val="18"/>
                <w:szCs w:val="18"/>
              </w:rPr>
              <w:t>美術作品などの造形的なよさや美しさを感じ取り，作者の心情や表現の意図と工夫などについて考えるなどして，見方や感じ方を広げること。</w:t>
            </w:r>
          </w:p>
          <w:p w14:paraId="365F652B" w14:textId="77777777" w:rsidR="0023780A" w:rsidRDefault="0023780A" w:rsidP="0023780A">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C6639A">
              <w:rPr>
                <w:rFonts w:ascii="BIZ UDP明朝 Medium" w:eastAsia="BIZ UDP明朝 Medium" w:hAnsi="BIZ UDP明朝 Medium" w:cs="メイリオ" w:hint="eastAsia"/>
                <w:kern w:val="0"/>
                <w:sz w:val="18"/>
                <w:szCs w:val="18"/>
              </w:rPr>
              <w:t>生活の中の美術や文化遺産などのよさや美しさを感じ取り，生活を美しく豊かにする美術の働きや美術文化について考えるなどして，見方や感じ方を広げること。</w:t>
            </w:r>
          </w:p>
          <w:p w14:paraId="04B8F2CC" w14:textId="77777777" w:rsidR="00762AF8" w:rsidRDefault="00762AF8" w:rsidP="0023780A">
            <w:pPr>
              <w:spacing w:line="200" w:lineRule="exact"/>
              <w:ind w:left="180" w:hangingChars="100" w:hanging="180"/>
              <w:rPr>
                <w:rFonts w:ascii="BIZ UDP明朝 Medium" w:eastAsia="BIZ UDP明朝 Medium" w:hAnsi="BIZ UDP明朝 Medium"/>
                <w:sz w:val="18"/>
              </w:rPr>
            </w:pPr>
          </w:p>
          <w:p w14:paraId="46473D39" w14:textId="7EC6C6B0" w:rsidR="00583285" w:rsidRPr="00E9449D" w:rsidRDefault="00583285" w:rsidP="00F572CF">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２段階</w:t>
            </w:r>
            <w:r w:rsidR="00DF4514">
              <w:rPr>
                <w:rFonts w:ascii="BIZ UDゴシック" w:eastAsia="BIZ UDゴシック" w:hAnsi="BIZ UDゴシック" w:cs="メイリオ" w:hint="eastAsia"/>
                <w:b/>
                <w:kern w:val="0"/>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教科別の指導</w:t>
            </w:r>
            <w:r w:rsidR="00DF4514">
              <w:rPr>
                <w:rFonts w:ascii="BIZ UDゴシック" w:eastAsia="BIZ UDゴシック" w:hAnsi="BIZ UDゴシック" w:cs="メイリオ" w:hint="eastAsia"/>
                <w:b/>
                <w:sz w:val="18"/>
                <w:szCs w:val="18"/>
              </w:rPr>
              <w:t xml:space="preserve">　</w:t>
            </w:r>
            <w:r w:rsidR="00DF4514" w:rsidRPr="00F87C56">
              <w:rPr>
                <w:rFonts w:ascii="BIZ UDゴシック" w:eastAsia="BIZ UDゴシック" w:hAnsi="BIZ UDゴシック" w:cs="メイリオ" w:hint="eastAsia"/>
                <w:b/>
                <w:sz w:val="18"/>
                <w:szCs w:val="18"/>
                <w:bdr w:val="single" w:sz="4" w:space="0" w:color="auto"/>
              </w:rPr>
              <w:t>作業学習</w:t>
            </w:r>
            <w:r w:rsidR="00DF4514">
              <w:rPr>
                <w:rFonts w:ascii="BIZ UDゴシック" w:eastAsia="BIZ UDゴシック" w:hAnsi="BIZ UDゴシック" w:cs="メイリオ" w:hint="eastAsia"/>
                <w:b/>
                <w:sz w:val="18"/>
                <w:szCs w:val="18"/>
              </w:rPr>
              <w:t xml:space="preserve">　</w:t>
            </w:r>
          </w:p>
          <w:p w14:paraId="360487A1" w14:textId="77777777" w:rsidR="00583285" w:rsidRPr="004D75E6" w:rsidRDefault="00583285" w:rsidP="00583285">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AE451A">
              <w:rPr>
                <w:rFonts w:ascii="BIZ UDゴシック" w:eastAsia="BIZ UDゴシック" w:hAnsi="BIZ UDゴシック" w:cs="メイリオ" w:hint="eastAsia"/>
                <w:b/>
                <w:kern w:val="0"/>
                <w:sz w:val="18"/>
                <w:szCs w:val="18"/>
              </w:rPr>
              <w:t>美術作品や生活の中の美術の働き，美術文化などの鑑賞の活動</w:t>
            </w:r>
          </w:p>
          <w:p w14:paraId="66D3EFBF" w14:textId="77777777" w:rsidR="00583285" w:rsidRPr="00C6639A" w:rsidRDefault="00583285" w:rsidP="00583285">
            <w:pPr>
              <w:spacing w:line="24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w:t>
            </w:r>
            <w:r w:rsidRPr="00AE451A">
              <w:rPr>
                <w:rFonts w:ascii="BIZ UDP明朝 Medium" w:eastAsia="BIZ UDP明朝 Medium" w:hAnsi="BIZ UDP明朝 Medium" w:cs="メイリオ" w:hint="eastAsia"/>
                <w:kern w:val="0"/>
                <w:sz w:val="18"/>
                <w:szCs w:val="18"/>
              </w:rPr>
              <w:t>美術作品などの造形的なよさや美しさを感じ取り，作者の心情や表現の意図と創造的な工夫などについて考えるなどして，見方や感じ方を深めること。</w:t>
            </w:r>
          </w:p>
          <w:p w14:paraId="6BA15E6E" w14:textId="77777777" w:rsidR="00583285" w:rsidRPr="00F572CF" w:rsidRDefault="00583285" w:rsidP="00F572CF">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AE451A">
              <w:rPr>
                <w:rFonts w:ascii="BIZ UDP明朝 Medium" w:eastAsia="BIZ UDP明朝 Medium" w:hAnsi="BIZ UDP明朝 Medium" w:cs="メイリオ" w:hint="eastAsia"/>
                <w:kern w:val="0"/>
                <w:sz w:val="18"/>
                <w:szCs w:val="18"/>
              </w:rPr>
              <w:t>生活や社会の中の美術や文化遺産などのよさや美しさを感じ取り，生活や社会を美しく豊かにする美術の働きや美術文化について考えるなどして，見方や感じ方を深めること。</w:t>
            </w:r>
          </w:p>
        </w:tc>
        <w:tc>
          <w:tcPr>
            <w:tcW w:w="4696" w:type="dxa"/>
            <w:vMerge/>
            <w:tcBorders>
              <w:right w:val="single" w:sz="18" w:space="0" w:color="auto"/>
            </w:tcBorders>
          </w:tcPr>
          <w:p w14:paraId="28B09F51"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2497B716" w14:textId="77777777" w:rsidTr="00F572CF">
        <w:trPr>
          <w:trHeight w:val="2609"/>
        </w:trPr>
        <w:tc>
          <w:tcPr>
            <w:tcW w:w="5150" w:type="dxa"/>
            <w:tcBorders>
              <w:left w:val="single" w:sz="18" w:space="0" w:color="auto"/>
              <w:bottom w:val="single" w:sz="4" w:space="0" w:color="auto"/>
            </w:tcBorders>
          </w:tcPr>
          <w:p w14:paraId="212209E1" w14:textId="77777777" w:rsidR="00F572CF" w:rsidRPr="005A4442" w:rsidRDefault="00F572CF" w:rsidP="00F572CF">
            <w:pPr>
              <w:spacing w:line="24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14:paraId="31E1B89B" w14:textId="77777777" w:rsidR="0097763B" w:rsidRDefault="0097763B" w:rsidP="0023780A">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１段階</w:t>
            </w:r>
          </w:p>
          <w:p w14:paraId="3B73F12B" w14:textId="77777777" w:rsidR="0023780A" w:rsidRPr="005A4442" w:rsidRDefault="0023780A" w:rsidP="0023780A">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69F7D6CF" w14:textId="77777777" w:rsidR="0023780A" w:rsidRPr="008005CE" w:rsidRDefault="0023780A" w:rsidP="0023780A">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8005CE">
              <w:rPr>
                <w:rFonts w:ascii="BIZ UDP明朝 Medium" w:eastAsia="BIZ UDP明朝 Medium" w:hAnsi="BIZ UDP明朝 Medium" w:cs="メイリオ" w:hint="eastAsia"/>
                <w:sz w:val="18"/>
                <w:szCs w:val="18"/>
              </w:rPr>
              <w:t>形や色彩，材料や光などの働きを理解すること。</w:t>
            </w:r>
          </w:p>
          <w:p w14:paraId="63F8BB62" w14:textId="77777777" w:rsidR="0023780A" w:rsidRDefault="0023780A" w:rsidP="0023780A">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8005CE">
              <w:rPr>
                <w:rFonts w:ascii="BIZ UDP明朝 Medium" w:eastAsia="BIZ UDP明朝 Medium" w:hAnsi="BIZ UDP明朝 Medium" w:cs="メイリオ" w:hint="eastAsia"/>
                <w:sz w:val="18"/>
                <w:szCs w:val="18"/>
              </w:rPr>
              <w:t>造形的な特徴などから全体のイメージで捉えることを理解すること。</w:t>
            </w:r>
          </w:p>
          <w:p w14:paraId="583985ED" w14:textId="77777777" w:rsidR="0023780A" w:rsidRDefault="0023780A" w:rsidP="0023780A">
            <w:pPr>
              <w:spacing w:line="240" w:lineRule="exact"/>
              <w:ind w:left="180" w:hangingChars="100" w:hanging="180"/>
              <w:rPr>
                <w:rFonts w:ascii="BIZ UDP明朝 Medium" w:eastAsia="BIZ UDP明朝 Medium" w:hAnsi="BIZ UDP明朝 Medium" w:cs="メイリオ"/>
                <w:sz w:val="18"/>
                <w:szCs w:val="18"/>
              </w:rPr>
            </w:pPr>
          </w:p>
          <w:p w14:paraId="31D3C172" w14:textId="77777777" w:rsidR="0097763B" w:rsidRPr="005A4442" w:rsidRDefault="0097763B" w:rsidP="0097763B">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２段階</w:t>
            </w:r>
          </w:p>
          <w:p w14:paraId="23B0FEEB" w14:textId="77777777" w:rsidR="0097763B" w:rsidRPr="005A4442" w:rsidRDefault="0097763B" w:rsidP="0097763B">
            <w:pPr>
              <w:spacing w:line="24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14:paraId="5830424E" w14:textId="77777777" w:rsidR="0097763B" w:rsidRPr="008005CE" w:rsidRDefault="0097763B" w:rsidP="0097763B">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771DEB">
              <w:rPr>
                <w:rFonts w:ascii="BIZ UDP明朝 Medium" w:eastAsia="BIZ UDP明朝 Medium" w:hAnsi="BIZ UDP明朝 Medium" w:cs="メイリオ" w:hint="eastAsia"/>
                <w:sz w:val="18"/>
                <w:szCs w:val="18"/>
              </w:rPr>
              <w:t>形や色彩，材料や光などの働きを理解すること。</w:t>
            </w:r>
          </w:p>
          <w:p w14:paraId="4E6C885F" w14:textId="77777777" w:rsidR="00762AF8" w:rsidRPr="00F572CF" w:rsidRDefault="0097763B" w:rsidP="00F572CF">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771DEB">
              <w:rPr>
                <w:rFonts w:ascii="BIZ UDP明朝 Medium" w:eastAsia="BIZ UDP明朝 Medium" w:hAnsi="BIZ UDP明朝 Medium" w:cs="メイリオ" w:hint="eastAsia"/>
                <w:sz w:val="18"/>
                <w:szCs w:val="18"/>
              </w:rPr>
              <w:t>造形的な特徴などから全体のイメージで捉えることを理解すること。</w:t>
            </w:r>
          </w:p>
        </w:tc>
        <w:tc>
          <w:tcPr>
            <w:tcW w:w="4696" w:type="dxa"/>
            <w:vMerge/>
            <w:tcBorders>
              <w:bottom w:val="single" w:sz="4" w:space="0" w:color="auto"/>
              <w:right w:val="single" w:sz="18" w:space="0" w:color="auto"/>
            </w:tcBorders>
          </w:tcPr>
          <w:p w14:paraId="34B87CC7"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bl>
    <w:p w14:paraId="6B5783D5"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E09F" w14:textId="77777777" w:rsidR="00EE2AB0" w:rsidRDefault="00EE2AB0" w:rsidP="00212913">
      <w:r>
        <w:separator/>
      </w:r>
    </w:p>
  </w:endnote>
  <w:endnote w:type="continuationSeparator" w:id="0">
    <w:p w14:paraId="1513F9F7" w14:textId="77777777" w:rsidR="00EE2AB0" w:rsidRDefault="00EE2AB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0D44"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A262" w14:textId="77777777" w:rsidR="00EE2AB0" w:rsidRDefault="00EE2AB0" w:rsidP="00212913">
      <w:r>
        <w:separator/>
      </w:r>
    </w:p>
  </w:footnote>
  <w:footnote w:type="continuationSeparator" w:id="0">
    <w:p w14:paraId="4360B192" w14:textId="77777777" w:rsidR="00EE2AB0" w:rsidRDefault="00EE2AB0"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64E9A"/>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56A77"/>
    <w:rsid w:val="001610E8"/>
    <w:rsid w:val="00182BEC"/>
    <w:rsid w:val="001B1EFF"/>
    <w:rsid w:val="001C43D5"/>
    <w:rsid w:val="001D2E46"/>
    <w:rsid w:val="001D6315"/>
    <w:rsid w:val="001E57DC"/>
    <w:rsid w:val="001F5189"/>
    <w:rsid w:val="00212913"/>
    <w:rsid w:val="00212E1C"/>
    <w:rsid w:val="00216743"/>
    <w:rsid w:val="00221E3E"/>
    <w:rsid w:val="00234042"/>
    <w:rsid w:val="0023780A"/>
    <w:rsid w:val="00250778"/>
    <w:rsid w:val="002A4724"/>
    <w:rsid w:val="002B4001"/>
    <w:rsid w:val="002C075B"/>
    <w:rsid w:val="002C1A03"/>
    <w:rsid w:val="002C461A"/>
    <w:rsid w:val="002D0409"/>
    <w:rsid w:val="002E6000"/>
    <w:rsid w:val="002F6FD7"/>
    <w:rsid w:val="0031682A"/>
    <w:rsid w:val="00330101"/>
    <w:rsid w:val="00334EFC"/>
    <w:rsid w:val="00341285"/>
    <w:rsid w:val="00344682"/>
    <w:rsid w:val="00375C07"/>
    <w:rsid w:val="00380904"/>
    <w:rsid w:val="003810DA"/>
    <w:rsid w:val="00392651"/>
    <w:rsid w:val="003A4300"/>
    <w:rsid w:val="003A7D73"/>
    <w:rsid w:val="003D08A1"/>
    <w:rsid w:val="003E53A3"/>
    <w:rsid w:val="003F1E7E"/>
    <w:rsid w:val="003F4035"/>
    <w:rsid w:val="00407B9D"/>
    <w:rsid w:val="004141D2"/>
    <w:rsid w:val="00455BDC"/>
    <w:rsid w:val="004577B8"/>
    <w:rsid w:val="00475567"/>
    <w:rsid w:val="00485276"/>
    <w:rsid w:val="004C68F1"/>
    <w:rsid w:val="004E6218"/>
    <w:rsid w:val="00525595"/>
    <w:rsid w:val="00565AFE"/>
    <w:rsid w:val="005744B1"/>
    <w:rsid w:val="00583285"/>
    <w:rsid w:val="005A2B16"/>
    <w:rsid w:val="005B4719"/>
    <w:rsid w:val="005C5A67"/>
    <w:rsid w:val="005C7CFF"/>
    <w:rsid w:val="005D569B"/>
    <w:rsid w:val="005F5B20"/>
    <w:rsid w:val="005F5DD7"/>
    <w:rsid w:val="005F5F3B"/>
    <w:rsid w:val="0060551F"/>
    <w:rsid w:val="00616DB4"/>
    <w:rsid w:val="00622DE4"/>
    <w:rsid w:val="00667D2E"/>
    <w:rsid w:val="0067188C"/>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53E9D"/>
    <w:rsid w:val="007556DA"/>
    <w:rsid w:val="00762AF8"/>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381B"/>
    <w:rsid w:val="008A57AC"/>
    <w:rsid w:val="008A6CF9"/>
    <w:rsid w:val="008B0419"/>
    <w:rsid w:val="008B5EF0"/>
    <w:rsid w:val="008C7D94"/>
    <w:rsid w:val="008D329A"/>
    <w:rsid w:val="00901793"/>
    <w:rsid w:val="00916541"/>
    <w:rsid w:val="009247AD"/>
    <w:rsid w:val="0092597E"/>
    <w:rsid w:val="00930E03"/>
    <w:rsid w:val="00931A32"/>
    <w:rsid w:val="00952736"/>
    <w:rsid w:val="00955A71"/>
    <w:rsid w:val="00962E2F"/>
    <w:rsid w:val="0097763B"/>
    <w:rsid w:val="00983E21"/>
    <w:rsid w:val="00993DFD"/>
    <w:rsid w:val="009B05C4"/>
    <w:rsid w:val="009B2B1B"/>
    <w:rsid w:val="009B2E4B"/>
    <w:rsid w:val="009D21F8"/>
    <w:rsid w:val="009E3D79"/>
    <w:rsid w:val="009F0E8F"/>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6D8A"/>
    <w:rsid w:val="00BA79DE"/>
    <w:rsid w:val="00BD19D9"/>
    <w:rsid w:val="00BF1D51"/>
    <w:rsid w:val="00BF316C"/>
    <w:rsid w:val="00C35994"/>
    <w:rsid w:val="00C36B0C"/>
    <w:rsid w:val="00C44EB5"/>
    <w:rsid w:val="00C477A5"/>
    <w:rsid w:val="00C65414"/>
    <w:rsid w:val="00C67916"/>
    <w:rsid w:val="00C755F3"/>
    <w:rsid w:val="00C82A72"/>
    <w:rsid w:val="00C82CC3"/>
    <w:rsid w:val="00C9177E"/>
    <w:rsid w:val="00CA4553"/>
    <w:rsid w:val="00CB076B"/>
    <w:rsid w:val="00CB1BA9"/>
    <w:rsid w:val="00CB532F"/>
    <w:rsid w:val="00CC691A"/>
    <w:rsid w:val="00CC6DDF"/>
    <w:rsid w:val="00CD0D03"/>
    <w:rsid w:val="00CE095C"/>
    <w:rsid w:val="00CE2FB4"/>
    <w:rsid w:val="00CE71BE"/>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DF4514"/>
    <w:rsid w:val="00DF67E5"/>
    <w:rsid w:val="00E0069B"/>
    <w:rsid w:val="00E00B1A"/>
    <w:rsid w:val="00E16C6C"/>
    <w:rsid w:val="00E5351A"/>
    <w:rsid w:val="00E608F7"/>
    <w:rsid w:val="00E710F2"/>
    <w:rsid w:val="00E835B9"/>
    <w:rsid w:val="00E93DFD"/>
    <w:rsid w:val="00EA15CF"/>
    <w:rsid w:val="00EA335C"/>
    <w:rsid w:val="00EB4537"/>
    <w:rsid w:val="00EB5E9C"/>
    <w:rsid w:val="00EB63CC"/>
    <w:rsid w:val="00ED4E3A"/>
    <w:rsid w:val="00ED5C81"/>
    <w:rsid w:val="00EE00FB"/>
    <w:rsid w:val="00EE2AB0"/>
    <w:rsid w:val="00EF55E2"/>
    <w:rsid w:val="00F1040B"/>
    <w:rsid w:val="00F562B0"/>
    <w:rsid w:val="00F572CF"/>
    <w:rsid w:val="00F64738"/>
    <w:rsid w:val="00F671A3"/>
    <w:rsid w:val="00F75522"/>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F75C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D9C3-1358-4C86-8B76-2AF8119C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9</cp:revision>
  <cp:lastPrinted>2021-01-04T01:06:00Z</cp:lastPrinted>
  <dcterms:created xsi:type="dcterms:W3CDTF">2021-01-04T01:41:00Z</dcterms:created>
  <dcterms:modified xsi:type="dcterms:W3CDTF">2022-02-11T21:52:00Z</dcterms:modified>
</cp:coreProperties>
</file>