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11"/>
        <w:tblW w:w="9828" w:type="dxa"/>
        <w:tblLayout w:type="fixed"/>
        <w:tblLook w:val="04A0" w:firstRow="1" w:lastRow="0" w:firstColumn="1" w:lastColumn="0" w:noHBand="0" w:noVBand="1"/>
      </w:tblPr>
      <w:tblGrid>
        <w:gridCol w:w="614"/>
        <w:gridCol w:w="6167"/>
        <w:gridCol w:w="3047"/>
      </w:tblGrid>
      <w:tr w:rsidR="00CB1593" w:rsidRPr="00527B4D" w14:paraId="12B728A8" w14:textId="77777777" w:rsidTr="00715CBB">
        <w:trPr>
          <w:trHeight w:val="201"/>
        </w:trPr>
        <w:tc>
          <w:tcPr>
            <w:tcW w:w="9828" w:type="dxa"/>
            <w:gridSpan w:val="3"/>
            <w:tcBorders>
              <w:top w:val="single" w:sz="18" w:space="0" w:color="auto"/>
              <w:left w:val="single" w:sz="18" w:space="0" w:color="auto"/>
              <w:bottom w:val="single" w:sz="18" w:space="0" w:color="auto"/>
              <w:right w:val="single" w:sz="18" w:space="0" w:color="auto"/>
            </w:tcBorders>
            <w:shd w:val="clear" w:color="auto" w:fill="auto"/>
          </w:tcPr>
          <w:p w14:paraId="21A6AFE8" w14:textId="77777777" w:rsidR="00CB1593" w:rsidRPr="009E0B3A" w:rsidRDefault="00CB1593" w:rsidP="00715CBB">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中学部　１年生　音楽　年間計画</w:t>
            </w:r>
          </w:p>
        </w:tc>
      </w:tr>
      <w:tr w:rsidR="00CB1593" w:rsidRPr="00527B4D" w14:paraId="4B07D14F" w14:textId="77777777" w:rsidTr="00715CBB">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4DFF024B" w14:textId="77777777" w:rsidR="00CB1593" w:rsidRPr="00FF5527" w:rsidRDefault="00CB1593" w:rsidP="00715CBB">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１段階】</w:t>
            </w:r>
          </w:p>
        </w:tc>
      </w:tr>
      <w:tr w:rsidR="00CB1593" w:rsidRPr="00527B4D" w14:paraId="4FB471A3" w14:textId="77777777" w:rsidTr="00715CBB">
        <w:trPr>
          <w:trHeight w:val="404"/>
        </w:trPr>
        <w:tc>
          <w:tcPr>
            <w:tcW w:w="6781" w:type="dxa"/>
            <w:gridSpan w:val="2"/>
            <w:tcBorders>
              <w:top w:val="single" w:sz="18" w:space="0" w:color="auto"/>
              <w:left w:val="single" w:sz="18" w:space="0" w:color="auto"/>
              <w:bottom w:val="single" w:sz="4" w:space="0" w:color="auto"/>
              <w:right w:val="single" w:sz="8" w:space="0" w:color="auto"/>
            </w:tcBorders>
            <w:vAlign w:val="center"/>
          </w:tcPr>
          <w:p w14:paraId="05F5AA48" w14:textId="77777777" w:rsidR="00CB1593" w:rsidRPr="00A06B91" w:rsidRDefault="00CB1593" w:rsidP="00715CBB">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047" w:type="dxa"/>
            <w:tcBorders>
              <w:top w:val="single" w:sz="18" w:space="0" w:color="auto"/>
              <w:left w:val="single" w:sz="8" w:space="0" w:color="auto"/>
              <w:bottom w:val="single" w:sz="4" w:space="0" w:color="auto"/>
              <w:right w:val="single" w:sz="18" w:space="0" w:color="auto"/>
            </w:tcBorders>
            <w:vAlign w:val="center"/>
          </w:tcPr>
          <w:p w14:paraId="3C9232D2" w14:textId="77777777" w:rsidR="00CB1593" w:rsidRPr="00902BB1" w:rsidRDefault="00CB1593" w:rsidP="00715CBB">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tr w:rsidR="00354638" w:rsidRPr="00527B4D" w14:paraId="5A1C84BA" w14:textId="77777777" w:rsidTr="00715CBB">
        <w:trPr>
          <w:trHeight w:val="360"/>
        </w:trPr>
        <w:tc>
          <w:tcPr>
            <w:tcW w:w="614" w:type="dxa"/>
            <w:vMerge w:val="restart"/>
            <w:tcBorders>
              <w:top w:val="single" w:sz="18" w:space="0" w:color="auto"/>
              <w:left w:val="single" w:sz="18" w:space="0" w:color="auto"/>
              <w:right w:val="single" w:sz="8" w:space="0" w:color="auto"/>
            </w:tcBorders>
            <w:vAlign w:val="center"/>
          </w:tcPr>
          <w:p w14:paraId="587861C4" w14:textId="77777777" w:rsidR="00354638"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1D4B7718" w14:textId="77777777" w:rsidR="00354638"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732493DB"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6167"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D569C23" w14:textId="3E6A648C" w:rsidR="00354638" w:rsidRPr="005A5D70" w:rsidRDefault="00354638" w:rsidP="00715CBB">
            <w:pPr>
              <w:adjustRightInd w:val="0"/>
              <w:snapToGrid w:val="0"/>
              <w:spacing w:line="240" w:lineRule="exact"/>
              <w:rPr>
                <w:rFonts w:ascii="BIZ UDP明朝 Medium" w:eastAsia="BIZ UDP明朝 Medium" w:hAnsi="BIZ UDP明朝 Medium"/>
                <w:sz w:val="18"/>
              </w:rPr>
            </w:pPr>
            <w:r w:rsidRPr="00EA5D20">
              <w:rPr>
                <w:rFonts w:ascii="BIZ UDPゴシック" w:eastAsia="BIZ UDPゴシック" w:hAnsi="BIZ UDPゴシック" w:cs="メイリオ" w:hint="eastAsia"/>
                <w:b/>
                <w:sz w:val="18"/>
                <w:szCs w:val="18"/>
              </w:rPr>
              <w:t>ア</w:t>
            </w:r>
            <w:r>
              <w:rPr>
                <w:rFonts w:ascii="BIZ UDPゴシック" w:eastAsia="BIZ UDPゴシック" w:hAnsi="BIZ UDPゴシック" w:cs="メイリオ" w:hint="eastAsia"/>
                <w:b/>
                <w:sz w:val="18"/>
                <w:szCs w:val="18"/>
              </w:rPr>
              <w:t xml:space="preserve">　</w:t>
            </w:r>
            <w:r w:rsidRPr="00CB1593">
              <w:rPr>
                <w:rFonts w:ascii="BIZ UDPゴシック" w:eastAsia="BIZ UDPゴシック" w:hAnsi="BIZ UDPゴシック" w:cs="メイリオ"/>
                <w:b/>
                <w:sz w:val="18"/>
                <w:szCs w:val="18"/>
              </w:rPr>
              <w:t>歌唱の活動を通して</w:t>
            </w:r>
            <w:r w:rsidR="00715626">
              <w:rPr>
                <w:rFonts w:ascii="BIZ UDPゴシック" w:eastAsia="BIZ UDPゴシック" w:hAnsi="BIZ UDPゴシック" w:cs="メイリオ"/>
                <w:b/>
                <w:sz w:val="18"/>
                <w:szCs w:val="18"/>
              </w:rPr>
              <w:t>、</w:t>
            </w:r>
            <w:r w:rsidRPr="00CB1593">
              <w:rPr>
                <w:rFonts w:ascii="BIZ UDPゴシック" w:eastAsia="BIZ UDPゴシック" w:hAnsi="BIZ UDPゴシック" w:cs="メイリオ"/>
                <w:b/>
                <w:sz w:val="18"/>
                <w:szCs w:val="18"/>
              </w:rPr>
              <w:t>次の事項を身に付けることができるよう指導する。</w:t>
            </w:r>
            <w:r w:rsidR="00F431AE">
              <w:rPr>
                <w:rFonts w:ascii="BIZ UDPゴシック" w:eastAsia="BIZ UDPゴシック" w:hAnsi="BIZ UDPゴシック" w:cs="メイリオ" w:hint="eastAsia"/>
                <w:b/>
                <w:sz w:val="18"/>
                <w:szCs w:val="18"/>
              </w:rPr>
              <w:t xml:space="preserve">　　　</w:t>
            </w:r>
            <w:r w:rsidR="00F431AE" w:rsidRPr="00F431AE">
              <w:rPr>
                <w:rFonts w:ascii="BIZ UDPゴシック" w:eastAsia="BIZ UDPゴシック" w:hAnsi="BIZ UDPゴシック" w:cs="メイリオ" w:hint="eastAsia"/>
                <w:b/>
                <w:sz w:val="18"/>
                <w:szCs w:val="18"/>
                <w:bdr w:val="single" w:sz="4" w:space="0" w:color="auto"/>
              </w:rPr>
              <w:t>教科別の指導</w:t>
            </w:r>
            <w:r w:rsidR="00F431AE">
              <w:rPr>
                <w:rFonts w:ascii="BIZ UDPゴシック" w:eastAsia="BIZ UDPゴシック" w:hAnsi="BIZ UDPゴシック" w:cs="メイリオ" w:hint="eastAsia"/>
                <w:b/>
                <w:sz w:val="18"/>
                <w:szCs w:val="18"/>
              </w:rPr>
              <w:t xml:space="preserve">　　</w:t>
            </w:r>
            <w:r w:rsidR="00F431AE" w:rsidRPr="00F431AE">
              <w:rPr>
                <w:rFonts w:ascii="BIZ UDPゴシック" w:eastAsia="BIZ UDPゴシック" w:hAnsi="BIZ UDPゴシック" w:cs="メイリオ" w:hint="eastAsia"/>
                <w:b/>
                <w:sz w:val="18"/>
                <w:szCs w:val="18"/>
                <w:bdr w:val="single" w:sz="4" w:space="0" w:color="auto"/>
              </w:rPr>
              <w:t>生活単元学習</w:t>
            </w:r>
          </w:p>
        </w:tc>
        <w:tc>
          <w:tcPr>
            <w:tcW w:w="3047" w:type="dxa"/>
            <w:vMerge w:val="restart"/>
            <w:tcBorders>
              <w:top w:val="single" w:sz="18" w:space="0" w:color="auto"/>
              <w:left w:val="single" w:sz="4" w:space="0" w:color="auto"/>
              <w:right w:val="single" w:sz="18" w:space="0" w:color="auto"/>
            </w:tcBorders>
            <w:shd w:val="clear" w:color="auto" w:fill="auto"/>
          </w:tcPr>
          <w:p w14:paraId="75A47DE3" w14:textId="07021B4C" w:rsidR="008D64F0" w:rsidRDefault="0040028F"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（指導要領P３７２～）</w:t>
            </w:r>
          </w:p>
          <w:p w14:paraId="15CDE793" w14:textId="0EC31022" w:rsidR="0038015B" w:rsidRDefault="0088462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38015B">
              <w:rPr>
                <w:rFonts w:ascii="BIZ UDP明朝 Medium" w:eastAsia="BIZ UDP明朝 Medium" w:hAnsi="BIZ UDP明朝 Medium" w:hint="eastAsia"/>
                <w:sz w:val="18"/>
              </w:rPr>
              <w:t>生活年齢、</w:t>
            </w:r>
            <w:r>
              <w:rPr>
                <w:rFonts w:ascii="BIZ UDP明朝 Medium" w:eastAsia="BIZ UDP明朝 Medium" w:hAnsi="BIZ UDP明朝 Medium" w:hint="eastAsia"/>
                <w:sz w:val="18"/>
              </w:rPr>
              <w:t>発達の段階に応じた、日常の生活に関連した曲を取り扱う。</w:t>
            </w:r>
          </w:p>
          <w:p w14:paraId="6C4E912F" w14:textId="6C01F2AD" w:rsidR="0088462B" w:rsidRPr="0088462B" w:rsidRDefault="0088462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○主となる歌唱教材については下記を含めた独唱、斉唱で歌う曲。</w:t>
            </w:r>
          </w:p>
          <w:p w14:paraId="3E0499EE" w14:textId="122BE297"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&lt;共通教材&gt;</w:t>
            </w:r>
          </w:p>
          <w:p w14:paraId="38A07F7E" w14:textId="3D3A96DE"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・うさぎ</w:t>
            </w:r>
          </w:p>
          <w:p w14:paraId="0BBA972C" w14:textId="405B0887"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・茶つみ</w:t>
            </w:r>
          </w:p>
          <w:p w14:paraId="7F62FA55" w14:textId="268BB97A"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・春の小川</w:t>
            </w:r>
          </w:p>
          <w:p w14:paraId="2B51C6EA" w14:textId="29AC2710"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・ふじ山</w:t>
            </w:r>
          </w:p>
          <w:p w14:paraId="4C635CA4" w14:textId="16CE54AF"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・さくらさくら</w:t>
            </w:r>
          </w:p>
          <w:p w14:paraId="04938C8D" w14:textId="0720BB7C"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・とんび</w:t>
            </w:r>
          </w:p>
          <w:p w14:paraId="68884769" w14:textId="77777777" w:rsidR="00354638"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・まきばの朝</w:t>
            </w:r>
          </w:p>
          <w:p w14:paraId="4119384C" w14:textId="77777777" w:rsidR="0088462B" w:rsidRDefault="0088462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・もみじ</w:t>
            </w:r>
          </w:p>
          <w:p w14:paraId="67AD51AB" w14:textId="77777777" w:rsidR="00913949" w:rsidRDefault="00913949"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○国歌は時期に応じて適切に指導</w:t>
            </w:r>
          </w:p>
          <w:p w14:paraId="5D4924FA" w14:textId="7F230381" w:rsidR="00913949" w:rsidRPr="005A5D70" w:rsidRDefault="00913949"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・君が代</w:t>
            </w:r>
          </w:p>
        </w:tc>
      </w:tr>
      <w:tr w:rsidR="00354638" w:rsidRPr="00527B4D" w14:paraId="02671D6C" w14:textId="77777777" w:rsidTr="00715CBB">
        <w:trPr>
          <w:trHeight w:val="546"/>
        </w:trPr>
        <w:tc>
          <w:tcPr>
            <w:tcW w:w="614" w:type="dxa"/>
            <w:vMerge/>
            <w:tcBorders>
              <w:left w:val="single" w:sz="18" w:space="0" w:color="auto"/>
              <w:right w:val="single" w:sz="8" w:space="0" w:color="auto"/>
            </w:tcBorders>
            <w:vAlign w:val="center"/>
          </w:tcPr>
          <w:p w14:paraId="131CC1B8" w14:textId="77777777" w:rsidR="00354638"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SmallGap" w:sz="4" w:space="0" w:color="auto"/>
              <w:left w:val="single" w:sz="8" w:space="0" w:color="auto"/>
              <w:bottom w:val="dashed" w:sz="4" w:space="0" w:color="auto"/>
              <w:right w:val="single" w:sz="8" w:space="0" w:color="auto"/>
            </w:tcBorders>
          </w:tcPr>
          <w:p w14:paraId="514063C5" w14:textId="417967CE" w:rsidR="00354638" w:rsidRPr="00034AAB" w:rsidRDefault="00354638" w:rsidP="00715CBB">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CB1593">
              <w:rPr>
                <w:rFonts w:ascii="BIZ UDゴシック" w:eastAsia="BIZ UDゴシック" w:hAnsi="BIZ UDゴシック" w:cs="メイリオ"/>
                <w:bCs/>
                <w:sz w:val="18"/>
                <w:szCs w:val="18"/>
              </w:rPr>
              <w:t>歌唱表現についての知識や技能を得たり生かしたりしながら</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曲 の雰囲気に合いそうな表現を工夫し</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歌唱表現に対する思いや意図をもつこと。</w:t>
            </w:r>
          </w:p>
        </w:tc>
        <w:tc>
          <w:tcPr>
            <w:tcW w:w="3047" w:type="dxa"/>
            <w:vMerge/>
            <w:tcBorders>
              <w:left w:val="single" w:sz="8" w:space="0" w:color="auto"/>
              <w:right w:val="single" w:sz="18" w:space="0" w:color="auto"/>
            </w:tcBorders>
            <w:shd w:val="clear" w:color="auto" w:fill="auto"/>
          </w:tcPr>
          <w:p w14:paraId="748A8D99" w14:textId="1CF1FB8E" w:rsidR="00354638"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527B4D" w14:paraId="760502C7" w14:textId="77777777" w:rsidTr="00715CBB">
        <w:trPr>
          <w:trHeight w:val="696"/>
        </w:trPr>
        <w:tc>
          <w:tcPr>
            <w:tcW w:w="614" w:type="dxa"/>
            <w:vMerge/>
            <w:tcBorders>
              <w:left w:val="single" w:sz="18" w:space="0" w:color="auto"/>
              <w:right w:val="single" w:sz="8" w:space="0" w:color="auto"/>
            </w:tcBorders>
          </w:tcPr>
          <w:p w14:paraId="48E06F02"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dashed" w:sz="4" w:space="0" w:color="auto"/>
              <w:right w:val="single" w:sz="8" w:space="0" w:color="auto"/>
            </w:tcBorders>
          </w:tcPr>
          <w:p w14:paraId="650F7119" w14:textId="77777777" w:rsidR="00354638" w:rsidRDefault="00354638" w:rsidP="00715CBB">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CB1593">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㋑に</w:t>
            </w:r>
            <w:r w:rsidRPr="00CB1593">
              <w:rPr>
                <w:rFonts w:ascii="BIZ UDゴシック" w:eastAsia="BIZ UDゴシック" w:hAnsi="BIZ UDゴシック" w:cs="メイリオ"/>
                <w:bCs/>
                <w:sz w:val="18"/>
                <w:szCs w:val="18"/>
              </w:rPr>
              <w:t xml:space="preserve">ついて気付くこと。 </w:t>
            </w:r>
          </w:p>
          <w:p w14:paraId="1C72C6F8" w14:textId="77777777" w:rsidR="00354638" w:rsidRDefault="00354638" w:rsidP="00715CBB">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　曲名や曲の雰囲気と音楽の構造との関わり</w:t>
            </w:r>
          </w:p>
          <w:p w14:paraId="7A47C75F" w14:textId="7136BEFD" w:rsidR="00354638" w:rsidRPr="00205693" w:rsidRDefault="00290F24" w:rsidP="00290F24">
            <w:pPr>
              <w:spacing w:line="200" w:lineRule="exact"/>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※㋑→２年次</w:t>
            </w:r>
            <w:r w:rsidR="00C524DB">
              <w:rPr>
                <w:rFonts w:ascii="BIZ UDゴシック" w:eastAsia="BIZ UDゴシック" w:hAnsi="BIZ UDゴシック" w:cs="メイリオ" w:hint="eastAsia"/>
                <w:bCs/>
                <w:sz w:val="18"/>
                <w:szCs w:val="18"/>
              </w:rPr>
              <w:t>に学習</w:t>
            </w:r>
          </w:p>
        </w:tc>
        <w:tc>
          <w:tcPr>
            <w:tcW w:w="3047" w:type="dxa"/>
            <w:vMerge/>
            <w:tcBorders>
              <w:left w:val="single" w:sz="8" w:space="0" w:color="auto"/>
              <w:right w:val="single" w:sz="18" w:space="0" w:color="auto"/>
            </w:tcBorders>
            <w:shd w:val="clear" w:color="auto" w:fill="auto"/>
          </w:tcPr>
          <w:p w14:paraId="2EB878F4" w14:textId="2B0FF1B6" w:rsidR="00354638" w:rsidRPr="00FF5527"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527B4D" w14:paraId="2FEEF9E5" w14:textId="77777777" w:rsidTr="00715CBB">
        <w:trPr>
          <w:trHeight w:val="645"/>
        </w:trPr>
        <w:tc>
          <w:tcPr>
            <w:tcW w:w="614" w:type="dxa"/>
            <w:vMerge/>
            <w:tcBorders>
              <w:left w:val="single" w:sz="18" w:space="0" w:color="auto"/>
              <w:right w:val="single" w:sz="8" w:space="0" w:color="auto"/>
            </w:tcBorders>
          </w:tcPr>
          <w:p w14:paraId="394879D7"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single" w:sz="4" w:space="0" w:color="auto"/>
              <w:right w:val="single" w:sz="8" w:space="0" w:color="auto"/>
            </w:tcBorders>
          </w:tcPr>
          <w:p w14:paraId="2C76F629" w14:textId="77777777" w:rsidR="00354638" w:rsidRDefault="00354638" w:rsidP="00715CBB">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CB1593">
              <w:rPr>
                <w:rFonts w:ascii="BIZ UDゴシック" w:eastAsia="BIZ UDゴシック" w:hAnsi="BIZ UDゴシック" w:cs="メイリオ"/>
                <w:bCs/>
                <w:sz w:val="18"/>
                <w:szCs w:val="18"/>
              </w:rPr>
              <w:t>思いや意図にふさわしい歌い方で歌うために必要な次の</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から </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までの技能を身に付けること。 </w:t>
            </w:r>
          </w:p>
          <w:p w14:paraId="6ACE608D" w14:textId="5B872091" w:rsidR="00354638" w:rsidRDefault="00354638" w:rsidP="00715CBB">
            <w:pPr>
              <w:adjustRightInd w:val="0"/>
              <w:snapToGrid w:val="0"/>
              <w:spacing w:line="240" w:lineRule="exact"/>
              <w:ind w:leftChars="100" w:left="21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　範唱を聴いて歌ったり</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 xml:space="preserve">歌詞を見て歌ったりする技能 </w:t>
            </w:r>
          </w:p>
          <w:p w14:paraId="0A5B0360" w14:textId="77777777" w:rsidR="00354638" w:rsidRDefault="00354638" w:rsidP="00715CBB">
            <w:pPr>
              <w:adjustRightInd w:val="0"/>
              <w:snapToGrid w:val="0"/>
              <w:spacing w:line="240" w:lineRule="exact"/>
              <w:ind w:leftChars="100" w:left="21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　発声の仕方に気を付けて歌う技能 </w:t>
            </w:r>
          </w:p>
          <w:p w14:paraId="609D40FB" w14:textId="191AB67A" w:rsidR="00354638" w:rsidRPr="00C5643A" w:rsidRDefault="00354638" w:rsidP="00715CBB">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※㋒→２年次に学習</w:t>
            </w:r>
          </w:p>
        </w:tc>
        <w:tc>
          <w:tcPr>
            <w:tcW w:w="3047" w:type="dxa"/>
            <w:vMerge/>
            <w:tcBorders>
              <w:left w:val="single" w:sz="8" w:space="0" w:color="auto"/>
              <w:bottom w:val="single" w:sz="4" w:space="0" w:color="auto"/>
              <w:right w:val="single" w:sz="18" w:space="0" w:color="auto"/>
            </w:tcBorders>
            <w:shd w:val="clear" w:color="auto" w:fill="auto"/>
          </w:tcPr>
          <w:p w14:paraId="0BD2C57D" w14:textId="47872CA4" w:rsidR="00354638" w:rsidRPr="00FF5527"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5A5D70" w14:paraId="020182E4" w14:textId="77777777" w:rsidTr="00715CBB">
        <w:trPr>
          <w:trHeight w:val="360"/>
        </w:trPr>
        <w:tc>
          <w:tcPr>
            <w:tcW w:w="614" w:type="dxa"/>
            <w:vMerge/>
            <w:tcBorders>
              <w:left w:val="single" w:sz="18" w:space="0" w:color="auto"/>
              <w:right w:val="single" w:sz="8" w:space="0" w:color="auto"/>
            </w:tcBorders>
            <w:vAlign w:val="center"/>
          </w:tcPr>
          <w:p w14:paraId="7DF5837B"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55BD5DCC" w14:textId="1D0FB0DF" w:rsidR="00354638" w:rsidRPr="005A5D70" w:rsidRDefault="00354638" w:rsidP="00715CBB">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715626">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r w:rsidR="00F431AE">
              <w:rPr>
                <w:rFonts w:ascii="BIZ UDPゴシック" w:eastAsia="BIZ UDPゴシック" w:hAnsi="BIZ UDPゴシック" w:cs="メイリオ" w:hint="eastAsia"/>
                <w:b/>
                <w:sz w:val="18"/>
                <w:szCs w:val="18"/>
              </w:rPr>
              <w:t xml:space="preserve">　　　　　　　</w:t>
            </w:r>
            <w:r w:rsidR="00F431AE" w:rsidRPr="00F431AE">
              <w:rPr>
                <w:rFonts w:ascii="BIZ UDPゴシック" w:eastAsia="BIZ UDPゴシック" w:hAnsi="BIZ UDPゴシック" w:cs="メイリオ" w:hint="eastAsia"/>
                <w:b/>
                <w:sz w:val="18"/>
                <w:szCs w:val="18"/>
                <w:bdr w:val="single" w:sz="4" w:space="0" w:color="auto"/>
              </w:rPr>
              <w:t>教科別の指導</w:t>
            </w:r>
            <w:r w:rsidR="00F431AE">
              <w:rPr>
                <w:rFonts w:ascii="BIZ UDPゴシック" w:eastAsia="BIZ UDPゴシック" w:hAnsi="BIZ UDPゴシック" w:cs="メイリオ" w:hint="eastAsia"/>
                <w:b/>
                <w:sz w:val="18"/>
                <w:szCs w:val="18"/>
              </w:rPr>
              <w:t xml:space="preserve">　　　</w:t>
            </w:r>
            <w:r w:rsidR="00F431AE" w:rsidRPr="00F431AE">
              <w:rPr>
                <w:rFonts w:ascii="BIZ UDPゴシック" w:eastAsia="BIZ UDPゴシック" w:hAnsi="BIZ UDPゴシック" w:cs="メイリオ" w:hint="eastAsia"/>
                <w:b/>
                <w:sz w:val="18"/>
                <w:szCs w:val="18"/>
                <w:bdr w:val="single" w:sz="4" w:space="0" w:color="auto"/>
              </w:rPr>
              <w:t>生活単元学習</w:t>
            </w:r>
          </w:p>
        </w:tc>
        <w:tc>
          <w:tcPr>
            <w:tcW w:w="3047" w:type="dxa"/>
            <w:vMerge w:val="restart"/>
            <w:tcBorders>
              <w:top w:val="single" w:sz="4" w:space="0" w:color="auto"/>
              <w:left w:val="single" w:sz="8" w:space="0" w:color="auto"/>
              <w:right w:val="single" w:sz="18" w:space="0" w:color="auto"/>
            </w:tcBorders>
            <w:shd w:val="clear" w:color="auto" w:fill="auto"/>
          </w:tcPr>
          <w:p w14:paraId="6AD2F8FF" w14:textId="6B406294" w:rsidR="0088462B" w:rsidRDefault="0040028F"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（指導要領P３７４～）</w:t>
            </w:r>
          </w:p>
          <w:p w14:paraId="2B151A71" w14:textId="2FB5168D" w:rsidR="00913949" w:rsidRDefault="00913949"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○打楽器や旋律楽器を使って、簡単な楽譜などを見て</w:t>
            </w:r>
            <w:r w:rsidR="00A916E6">
              <w:rPr>
                <w:rFonts w:ascii="BIZ UDP明朝 Medium" w:eastAsia="BIZ UDP明朝 Medium" w:hAnsi="BIZ UDP明朝 Medium" w:hint="eastAsia"/>
                <w:sz w:val="18"/>
              </w:rPr>
              <w:t>、友達と一緒に演奏する。</w:t>
            </w:r>
          </w:p>
          <w:p w14:paraId="36C828B3" w14:textId="454A4DD0" w:rsidR="00A916E6" w:rsidRDefault="00DB1B28"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A916E6">
              <w:rPr>
                <w:rFonts w:ascii="BIZ UDP明朝 Medium" w:eastAsia="BIZ UDP明朝 Medium" w:hAnsi="BIZ UDP明朝 Medium" w:hint="eastAsia"/>
                <w:sz w:val="18"/>
              </w:rPr>
              <w:t>（イ）㋐</w:t>
            </w:r>
          </w:p>
          <w:p w14:paraId="512EFCF5" w14:textId="523B8598" w:rsidR="00A916E6" w:rsidRDefault="00A916E6"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例：「ゆったりから弾む感じ→（タッカ）のリズムが多くなった」に気付く等</w:t>
            </w:r>
          </w:p>
          <w:p w14:paraId="5080EE76" w14:textId="545491C6" w:rsidR="0040028F" w:rsidRDefault="00DB1B28"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40028F">
              <w:rPr>
                <w:rFonts w:ascii="BIZ UDP明朝 Medium" w:eastAsia="BIZ UDP明朝 Medium" w:hAnsi="BIZ UDP明朝 Medium" w:hint="eastAsia"/>
                <w:sz w:val="18"/>
              </w:rPr>
              <w:t>（ウ）㋑</w:t>
            </w:r>
          </w:p>
          <w:p w14:paraId="4B5D92C1" w14:textId="0A650222" w:rsidR="0040028F" w:rsidRDefault="00DB1B28"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力をコントロールして強弱やアクセントを意識し、全体の響きを感じながら演奏する。</w:t>
            </w:r>
          </w:p>
          <w:p w14:paraId="600F8C6B" w14:textId="50B57301" w:rsidR="00DB1B28" w:rsidRDefault="00DB1B28"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例：卓上木琴、卓上鉄琴、卓上ベル等</w:t>
            </w:r>
          </w:p>
          <w:p w14:paraId="4EC1F5DA" w14:textId="059601EC" w:rsidR="00354638" w:rsidRPr="005A5D70" w:rsidRDefault="00354638" w:rsidP="00715CBB">
            <w:pPr>
              <w:adjustRightInd w:val="0"/>
              <w:snapToGrid w:val="0"/>
              <w:spacing w:line="240" w:lineRule="exact"/>
              <w:rPr>
                <w:rFonts w:ascii="BIZ UDP明朝 Medium" w:eastAsia="BIZ UDP明朝 Medium" w:hAnsi="BIZ UDP明朝 Medium"/>
                <w:sz w:val="18"/>
              </w:rPr>
            </w:pPr>
          </w:p>
        </w:tc>
      </w:tr>
      <w:tr w:rsidR="00354638" w14:paraId="17FBA9B4" w14:textId="77777777" w:rsidTr="00715CBB">
        <w:trPr>
          <w:trHeight w:val="493"/>
        </w:trPr>
        <w:tc>
          <w:tcPr>
            <w:tcW w:w="614" w:type="dxa"/>
            <w:vMerge/>
            <w:tcBorders>
              <w:left w:val="single" w:sz="18" w:space="0" w:color="auto"/>
              <w:right w:val="single" w:sz="8" w:space="0" w:color="auto"/>
            </w:tcBorders>
            <w:vAlign w:val="center"/>
          </w:tcPr>
          <w:p w14:paraId="0F071E60" w14:textId="77777777" w:rsidR="00354638"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SmallGap" w:sz="4" w:space="0" w:color="auto"/>
              <w:left w:val="single" w:sz="8" w:space="0" w:color="auto"/>
              <w:bottom w:val="dashed" w:sz="4" w:space="0" w:color="auto"/>
              <w:right w:val="single" w:sz="8" w:space="0" w:color="auto"/>
            </w:tcBorders>
          </w:tcPr>
          <w:p w14:paraId="1F250F89" w14:textId="09310226" w:rsidR="00354638" w:rsidRPr="00034AAB" w:rsidRDefault="00354638" w:rsidP="00715CBB">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CB1593">
              <w:rPr>
                <w:rFonts w:ascii="BIZ UDゴシック" w:eastAsia="BIZ UDゴシック" w:hAnsi="BIZ UDゴシック" w:cs="メイリオ"/>
                <w:bCs/>
                <w:sz w:val="18"/>
                <w:szCs w:val="18"/>
              </w:rPr>
              <w:t>器楽表現についての知識や技能を得たり生かしたりしながら</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曲の雰囲気に合いそうな表現を工夫し</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 xml:space="preserve">器楽表現に対する思いや意図をもつこと。 </w:t>
            </w:r>
          </w:p>
        </w:tc>
        <w:tc>
          <w:tcPr>
            <w:tcW w:w="3047" w:type="dxa"/>
            <w:vMerge/>
            <w:tcBorders>
              <w:left w:val="single" w:sz="8" w:space="0" w:color="auto"/>
              <w:right w:val="single" w:sz="18" w:space="0" w:color="auto"/>
            </w:tcBorders>
            <w:shd w:val="clear" w:color="auto" w:fill="auto"/>
          </w:tcPr>
          <w:p w14:paraId="6B2F7DD8" w14:textId="113D4755" w:rsidR="00354638"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FF5527" w14:paraId="59FB4D2A" w14:textId="77777777" w:rsidTr="00715CBB">
        <w:trPr>
          <w:trHeight w:val="694"/>
        </w:trPr>
        <w:tc>
          <w:tcPr>
            <w:tcW w:w="614" w:type="dxa"/>
            <w:vMerge/>
            <w:tcBorders>
              <w:left w:val="single" w:sz="18" w:space="0" w:color="auto"/>
              <w:right w:val="single" w:sz="8" w:space="0" w:color="auto"/>
            </w:tcBorders>
          </w:tcPr>
          <w:p w14:paraId="2CAA16F7"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dashed" w:sz="4" w:space="0" w:color="auto"/>
              <w:right w:val="single" w:sz="8" w:space="0" w:color="auto"/>
            </w:tcBorders>
          </w:tcPr>
          <w:p w14:paraId="7374F348" w14:textId="716405E3" w:rsidR="00354638" w:rsidRDefault="00354638" w:rsidP="00715CBB">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CB1593">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について気付くこと。 </w:t>
            </w:r>
          </w:p>
          <w:p w14:paraId="30A5A7AC" w14:textId="77777777" w:rsidR="00354638" w:rsidRDefault="00354638" w:rsidP="00715CBB">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　曲の雰囲気と音楽の構造との関わり </w:t>
            </w:r>
          </w:p>
          <w:p w14:paraId="15B452BA" w14:textId="54C3F2CA" w:rsidR="00354638" w:rsidRPr="00034AAB" w:rsidRDefault="00354638" w:rsidP="00715CBB">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※㋑→２年次に学習する</w:t>
            </w:r>
          </w:p>
        </w:tc>
        <w:tc>
          <w:tcPr>
            <w:tcW w:w="3047" w:type="dxa"/>
            <w:vMerge/>
            <w:tcBorders>
              <w:left w:val="single" w:sz="8" w:space="0" w:color="auto"/>
              <w:right w:val="single" w:sz="18" w:space="0" w:color="auto"/>
            </w:tcBorders>
            <w:shd w:val="clear" w:color="auto" w:fill="auto"/>
          </w:tcPr>
          <w:p w14:paraId="41D66C08" w14:textId="37EE46A1" w:rsidR="00354638" w:rsidRPr="00FF5527"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FF5527" w14:paraId="0D6940BE" w14:textId="77777777" w:rsidTr="00715CBB">
        <w:trPr>
          <w:trHeight w:val="645"/>
        </w:trPr>
        <w:tc>
          <w:tcPr>
            <w:tcW w:w="614" w:type="dxa"/>
            <w:vMerge/>
            <w:tcBorders>
              <w:left w:val="single" w:sz="18" w:space="0" w:color="auto"/>
              <w:right w:val="single" w:sz="8" w:space="0" w:color="auto"/>
            </w:tcBorders>
          </w:tcPr>
          <w:p w14:paraId="18CC316E"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single" w:sz="8" w:space="0" w:color="auto"/>
              <w:right w:val="single" w:sz="8" w:space="0" w:color="auto"/>
            </w:tcBorders>
          </w:tcPr>
          <w:p w14:paraId="45340727" w14:textId="77777777" w:rsidR="00354638" w:rsidRDefault="00354638" w:rsidP="00715CBB">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CB1593">
              <w:rPr>
                <w:rFonts w:ascii="BIZ UDゴシック" w:eastAsia="BIZ UDゴシック" w:hAnsi="BIZ UDゴシック" w:cs="メイリオ"/>
                <w:bCs/>
                <w:sz w:val="18"/>
                <w:szCs w:val="18"/>
              </w:rPr>
              <w:t>思いや意図にふさわしい表現をするために必要な次の</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までの技能を身に付けること。 </w:t>
            </w:r>
          </w:p>
          <w:p w14:paraId="2E8883DD" w14:textId="77777777" w:rsidR="00354638" w:rsidRDefault="00354638" w:rsidP="00715CBB">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　簡単な楽譜を見てリズムや速度を意識して演奏する技能</w:t>
            </w:r>
          </w:p>
          <w:p w14:paraId="62F57904" w14:textId="0D65D99A" w:rsidR="00354638" w:rsidRDefault="00354638" w:rsidP="00715CBB">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　音色や響きに気を付けて</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 xml:space="preserve">打楽器や旋律楽器を使って演奏する技能 </w:t>
            </w:r>
          </w:p>
          <w:p w14:paraId="54D0DD2E" w14:textId="74CBDDCD" w:rsidR="00354638" w:rsidRPr="00FF5527" w:rsidRDefault="00354638" w:rsidP="00715CBB">
            <w:pPr>
              <w:adjustRightInd w:val="0"/>
              <w:snapToGrid w:val="0"/>
              <w:spacing w:line="240" w:lineRule="exact"/>
              <w:ind w:firstLineChars="100" w:firstLine="18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※㋒→２年次に学習する</w:t>
            </w:r>
          </w:p>
        </w:tc>
        <w:tc>
          <w:tcPr>
            <w:tcW w:w="3047" w:type="dxa"/>
            <w:vMerge/>
            <w:tcBorders>
              <w:left w:val="single" w:sz="8" w:space="0" w:color="auto"/>
              <w:bottom w:val="single" w:sz="4" w:space="0" w:color="auto"/>
              <w:right w:val="single" w:sz="18" w:space="0" w:color="auto"/>
            </w:tcBorders>
            <w:shd w:val="clear" w:color="auto" w:fill="auto"/>
          </w:tcPr>
          <w:p w14:paraId="6BC205E6" w14:textId="3B9B9A28" w:rsidR="00354638" w:rsidRPr="00FF5527"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5A5D70" w14:paraId="0913B1B2" w14:textId="77777777" w:rsidTr="00715CBB">
        <w:trPr>
          <w:trHeight w:val="360"/>
        </w:trPr>
        <w:tc>
          <w:tcPr>
            <w:tcW w:w="614" w:type="dxa"/>
            <w:vMerge/>
            <w:tcBorders>
              <w:left w:val="single" w:sz="18" w:space="0" w:color="auto"/>
              <w:right w:val="single" w:sz="8" w:space="0" w:color="auto"/>
            </w:tcBorders>
            <w:vAlign w:val="center"/>
          </w:tcPr>
          <w:p w14:paraId="19E579FD"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39597D59" w14:textId="34BB976F" w:rsidR="00354638" w:rsidRPr="005A5D70" w:rsidRDefault="00354638" w:rsidP="00715CBB">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44283C">
              <w:rPr>
                <w:rFonts w:ascii="BIZ UDPゴシック" w:eastAsia="BIZ UDPゴシック" w:hAnsi="BIZ UDPゴシック" w:cs="メイリオ"/>
                <w:b/>
                <w:sz w:val="18"/>
                <w:szCs w:val="18"/>
              </w:rPr>
              <w:t>音楽づくりの活動を通して</w:t>
            </w:r>
            <w:r w:rsidR="00715626">
              <w:rPr>
                <w:rFonts w:ascii="BIZ UDPゴシック" w:eastAsia="BIZ UDPゴシック" w:hAnsi="BIZ UDPゴシック" w:cs="メイリオ"/>
                <w:b/>
                <w:sz w:val="18"/>
                <w:szCs w:val="18"/>
              </w:rPr>
              <w:t>、</w:t>
            </w:r>
            <w:r w:rsidRPr="0044283C">
              <w:rPr>
                <w:rFonts w:ascii="BIZ UDPゴシック" w:eastAsia="BIZ UDPゴシック" w:hAnsi="BIZ UDPゴシック" w:cs="メイリオ"/>
                <w:b/>
                <w:sz w:val="18"/>
                <w:szCs w:val="18"/>
              </w:rPr>
              <w:t>次の事項を身に付けることができるよう指導する。</w:t>
            </w:r>
            <w:r w:rsidR="00F431AE">
              <w:rPr>
                <w:rFonts w:ascii="BIZ UDPゴシック" w:eastAsia="BIZ UDPゴシック" w:hAnsi="BIZ UDPゴシック" w:cs="メイリオ" w:hint="eastAsia"/>
                <w:b/>
                <w:sz w:val="18"/>
                <w:szCs w:val="18"/>
              </w:rPr>
              <w:t xml:space="preserve">　　　　</w:t>
            </w:r>
            <w:r w:rsidR="00F431AE" w:rsidRPr="00F431AE">
              <w:rPr>
                <w:rFonts w:ascii="BIZ UDPゴシック" w:eastAsia="BIZ UDPゴシック" w:hAnsi="BIZ UDPゴシック" w:cs="メイリオ" w:hint="eastAsia"/>
                <w:b/>
                <w:sz w:val="18"/>
                <w:szCs w:val="18"/>
                <w:bdr w:val="single" w:sz="4" w:space="0" w:color="auto"/>
              </w:rPr>
              <w:t>教科別の指導</w:t>
            </w:r>
          </w:p>
        </w:tc>
        <w:tc>
          <w:tcPr>
            <w:tcW w:w="3047" w:type="dxa"/>
            <w:vMerge w:val="restart"/>
            <w:tcBorders>
              <w:top w:val="single" w:sz="4" w:space="0" w:color="auto"/>
              <w:left w:val="single" w:sz="8" w:space="0" w:color="auto"/>
              <w:right w:val="single" w:sz="18" w:space="0" w:color="auto"/>
            </w:tcBorders>
            <w:shd w:val="clear" w:color="auto" w:fill="auto"/>
          </w:tcPr>
          <w:p w14:paraId="238D508F" w14:textId="081AA021" w:rsidR="00D15768" w:rsidRDefault="00823A01"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9C19DE">
              <w:rPr>
                <w:rFonts w:ascii="BIZ UDP明朝 Medium" w:eastAsia="BIZ UDP明朝 Medium" w:hAnsi="BIZ UDP明朝 Medium" w:hint="eastAsia"/>
                <w:sz w:val="18"/>
              </w:rPr>
              <w:t>指導要領P３７６～）</w:t>
            </w:r>
          </w:p>
          <w:p w14:paraId="295DDBF8" w14:textId="5C4B4607" w:rsidR="00413FA5" w:rsidRDefault="00413FA5"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○設定した条件に基づいて音を選択したり組み合わせたりして、簡単な音楽をつくる。</w:t>
            </w:r>
          </w:p>
          <w:p w14:paraId="7A01BF80" w14:textId="5DB41419" w:rsidR="00D15768" w:rsidRDefault="000461B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413FA5">
              <w:rPr>
                <w:rFonts w:ascii="BIZ UDP明朝 Medium" w:eastAsia="BIZ UDP明朝 Medium" w:hAnsi="BIZ UDP明朝 Medium" w:hint="eastAsia"/>
                <w:sz w:val="18"/>
              </w:rPr>
              <w:t>（ア）㋐</w:t>
            </w:r>
          </w:p>
          <w:p w14:paraId="5927BD63" w14:textId="6900BEA7" w:rsidR="00413FA5" w:rsidRDefault="00413FA5"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例：「これらの音をこうしたら面白くなるかな」といった自分の新しい考えをもつ。</w:t>
            </w:r>
          </w:p>
          <w:p w14:paraId="301C97FF" w14:textId="263FF9FF" w:rsidR="00D15768" w:rsidRDefault="000461B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413FA5">
              <w:rPr>
                <w:rFonts w:ascii="BIZ UDP明朝 Medium" w:eastAsia="BIZ UDP明朝 Medium" w:hAnsi="BIZ UDP明朝 Medium" w:hint="eastAsia"/>
                <w:sz w:val="18"/>
              </w:rPr>
              <w:t>（</w:t>
            </w:r>
            <w:r>
              <w:rPr>
                <w:rFonts w:ascii="BIZ UDP明朝 Medium" w:eastAsia="BIZ UDP明朝 Medium" w:hAnsi="BIZ UDP明朝 Medium" w:hint="eastAsia"/>
                <w:sz w:val="18"/>
              </w:rPr>
              <w:t>イ</w:t>
            </w:r>
            <w:r w:rsidR="00413FA5">
              <w:rPr>
                <w:rFonts w:ascii="BIZ UDP明朝 Medium" w:eastAsia="BIZ UDP明朝 Medium" w:hAnsi="BIZ UDP明朝 Medium" w:hint="eastAsia"/>
                <w:sz w:val="18"/>
              </w:rPr>
              <w:t>）</w:t>
            </w:r>
            <w:r>
              <w:rPr>
                <w:rFonts w:ascii="BIZ UDP明朝 Medium" w:eastAsia="BIZ UDP明朝 Medium" w:hAnsi="BIZ UDP明朝 Medium" w:hint="eastAsia"/>
                <w:sz w:val="18"/>
              </w:rPr>
              <w:t>㋐</w:t>
            </w:r>
          </w:p>
          <w:p w14:paraId="1385A4E5" w14:textId="78BC0119" w:rsidR="00354638" w:rsidRPr="005A5D70" w:rsidRDefault="000461B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005712C4">
              <w:rPr>
                <w:rFonts w:ascii="BIZ UDP明朝 Medium" w:eastAsia="BIZ UDP明朝 Medium" w:hAnsi="BIZ UDP明朝 Medium" w:hint="eastAsia"/>
                <w:sz w:val="18"/>
              </w:rPr>
              <w:t>音の高さや演奏の仕方を変えることによって響きが異なること等に気付く。</w:t>
            </w:r>
          </w:p>
        </w:tc>
      </w:tr>
      <w:tr w:rsidR="00354638" w14:paraId="39E27EA4" w14:textId="77777777" w:rsidTr="00715CBB">
        <w:trPr>
          <w:trHeight w:val="774"/>
        </w:trPr>
        <w:tc>
          <w:tcPr>
            <w:tcW w:w="614" w:type="dxa"/>
            <w:vMerge/>
            <w:tcBorders>
              <w:left w:val="single" w:sz="18" w:space="0" w:color="auto"/>
              <w:right w:val="single" w:sz="8" w:space="0" w:color="auto"/>
            </w:tcBorders>
            <w:vAlign w:val="center"/>
          </w:tcPr>
          <w:p w14:paraId="5394BE99" w14:textId="77777777" w:rsidR="00354638"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SmallGap" w:sz="4" w:space="0" w:color="auto"/>
              <w:left w:val="single" w:sz="8" w:space="0" w:color="auto"/>
              <w:bottom w:val="dashed" w:sz="4" w:space="0" w:color="auto"/>
              <w:right w:val="single" w:sz="8" w:space="0" w:color="auto"/>
            </w:tcBorders>
          </w:tcPr>
          <w:p w14:paraId="0A9CE1DC" w14:textId="456DB107" w:rsidR="00354638" w:rsidRDefault="00354638" w:rsidP="00715CBB">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（ア）</w:t>
            </w:r>
            <w:r w:rsidRPr="00963EFA">
              <w:rPr>
                <w:rFonts w:ascii="BIZ UDゴシック" w:eastAsia="BIZ UDゴシック" w:hAnsi="BIZ UDゴシック" w:cs="メイリオ"/>
                <w:bCs/>
                <w:sz w:val="18"/>
                <w:szCs w:val="18"/>
              </w:rPr>
              <w:t>音楽づくりについての知識や技能を得たり生かしたりしながら</w:t>
            </w:r>
            <w:r w:rsidR="00715626">
              <w:rPr>
                <w:rFonts w:ascii="BIZ UDゴシック" w:eastAsia="BIZ UDゴシック" w:hAnsi="BIZ UDゴシック" w:cs="メイリオ"/>
                <w:bCs/>
                <w:sz w:val="18"/>
                <w:szCs w:val="18"/>
              </w:rPr>
              <w:t>、</w:t>
            </w:r>
            <w:r w:rsidRPr="00963EFA">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963EFA">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963EFA">
              <w:rPr>
                <w:rFonts w:ascii="BIZ UDゴシック" w:eastAsia="BIZ UDゴシック" w:hAnsi="BIZ UDゴシック" w:cs="メイリオ"/>
                <w:bCs/>
                <w:sz w:val="18"/>
                <w:szCs w:val="18"/>
              </w:rPr>
              <w:t xml:space="preserve">をできるようにすること。 </w:t>
            </w:r>
          </w:p>
          <w:p w14:paraId="1CAB1C4B" w14:textId="0D89233C" w:rsidR="00354638" w:rsidRDefault="00354638" w:rsidP="00715CBB">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963EFA">
              <w:rPr>
                <w:rFonts w:ascii="BIZ UDゴシック" w:eastAsia="BIZ UDゴシック" w:hAnsi="BIZ UDゴシック" w:cs="メイリオ"/>
                <w:bCs/>
                <w:sz w:val="18"/>
                <w:szCs w:val="18"/>
              </w:rPr>
              <w:t xml:space="preserve">　音遊びを通して</w:t>
            </w:r>
            <w:r w:rsidR="00715626">
              <w:rPr>
                <w:rFonts w:ascii="BIZ UDゴシック" w:eastAsia="BIZ UDゴシック" w:hAnsi="BIZ UDゴシック" w:cs="メイリオ"/>
                <w:bCs/>
                <w:sz w:val="18"/>
                <w:szCs w:val="18"/>
              </w:rPr>
              <w:t>、</w:t>
            </w:r>
            <w:r w:rsidRPr="00963EFA">
              <w:rPr>
                <w:rFonts w:ascii="BIZ UDゴシック" w:eastAsia="BIZ UDゴシック" w:hAnsi="BIZ UDゴシック" w:cs="メイリオ"/>
                <w:bCs/>
                <w:sz w:val="18"/>
                <w:szCs w:val="18"/>
              </w:rPr>
              <w:t xml:space="preserve">どのように音楽をつくるのかについて発想を得ること。 </w:t>
            </w:r>
          </w:p>
          <w:p w14:paraId="0479BC8D" w14:textId="33EE96A5" w:rsidR="00354638" w:rsidRPr="00034AAB" w:rsidRDefault="00354638" w:rsidP="00715CBB">
            <w:pPr>
              <w:spacing w:line="200" w:lineRule="exact"/>
              <w:ind w:leftChars="100" w:left="570" w:hangingChars="200" w:hanging="360"/>
              <w:rPr>
                <w:rFonts w:ascii="BIZ UDPゴシック" w:eastAsia="BIZ UDPゴシック" w:hAnsi="BIZ UDPゴシック" w:cs="メイリオ"/>
                <w:bCs/>
                <w:sz w:val="18"/>
                <w:szCs w:val="18"/>
              </w:rPr>
            </w:pPr>
            <w:r>
              <w:rPr>
                <w:rFonts w:ascii="BIZ UDゴシック" w:eastAsia="BIZ UDゴシック" w:hAnsi="BIZ UDゴシック" w:cs="メイリオ" w:hint="eastAsia"/>
                <w:bCs/>
                <w:sz w:val="18"/>
                <w:szCs w:val="18"/>
              </w:rPr>
              <w:t>※㋑→２年次に学習する</w:t>
            </w:r>
          </w:p>
        </w:tc>
        <w:tc>
          <w:tcPr>
            <w:tcW w:w="3047" w:type="dxa"/>
            <w:vMerge/>
            <w:tcBorders>
              <w:left w:val="single" w:sz="8" w:space="0" w:color="auto"/>
              <w:right w:val="single" w:sz="18" w:space="0" w:color="auto"/>
            </w:tcBorders>
            <w:shd w:val="clear" w:color="auto" w:fill="auto"/>
          </w:tcPr>
          <w:p w14:paraId="24B47468" w14:textId="0652B846" w:rsidR="00354638"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FF5527" w14:paraId="31D05779" w14:textId="77777777" w:rsidTr="00715CBB">
        <w:trPr>
          <w:trHeight w:val="823"/>
        </w:trPr>
        <w:tc>
          <w:tcPr>
            <w:tcW w:w="614" w:type="dxa"/>
            <w:vMerge/>
            <w:tcBorders>
              <w:left w:val="single" w:sz="18" w:space="0" w:color="auto"/>
              <w:right w:val="single" w:sz="8" w:space="0" w:color="auto"/>
            </w:tcBorders>
          </w:tcPr>
          <w:p w14:paraId="412130A5"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dashed" w:sz="4" w:space="0" w:color="auto"/>
              <w:right w:val="single" w:sz="8" w:space="0" w:color="auto"/>
            </w:tcBorders>
          </w:tcPr>
          <w:p w14:paraId="5F608304" w14:textId="259A046D" w:rsidR="00354638" w:rsidRDefault="00354638" w:rsidP="00715CBB">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hint="eastAsia"/>
                <w:bCs/>
                <w:sz w:val="18"/>
                <w:szCs w:val="18"/>
              </w:rPr>
              <w:t>イ）</w:t>
            </w:r>
            <w:r w:rsidRPr="00787164">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について</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それらが生み出す面白さなどと関わらせて気付くこと。 </w:t>
            </w:r>
          </w:p>
          <w:p w14:paraId="14157BC9" w14:textId="77777777" w:rsidR="00354638" w:rsidRDefault="00354638" w:rsidP="00715CBB">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　いろいろな音の響きの特徴 </w:t>
            </w:r>
          </w:p>
          <w:p w14:paraId="77283D2F" w14:textId="261F2685" w:rsidR="00354638" w:rsidRPr="007D50CE" w:rsidRDefault="00354638" w:rsidP="00715CBB">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　リズム・パターンや短い旋律のつなげ方の特徴</w:t>
            </w:r>
          </w:p>
        </w:tc>
        <w:tc>
          <w:tcPr>
            <w:tcW w:w="3047" w:type="dxa"/>
            <w:vMerge/>
            <w:tcBorders>
              <w:left w:val="single" w:sz="8" w:space="0" w:color="auto"/>
              <w:right w:val="single" w:sz="18" w:space="0" w:color="auto"/>
            </w:tcBorders>
            <w:shd w:val="clear" w:color="auto" w:fill="auto"/>
          </w:tcPr>
          <w:p w14:paraId="5DC03579" w14:textId="69AEFE8F" w:rsidR="00354638" w:rsidRPr="007D50CE"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FF5527" w14:paraId="0965EF4F" w14:textId="77777777" w:rsidTr="00715CBB">
        <w:trPr>
          <w:trHeight w:val="645"/>
        </w:trPr>
        <w:tc>
          <w:tcPr>
            <w:tcW w:w="614" w:type="dxa"/>
            <w:vMerge/>
            <w:tcBorders>
              <w:left w:val="single" w:sz="18" w:space="0" w:color="auto"/>
              <w:right w:val="single" w:sz="8" w:space="0" w:color="auto"/>
            </w:tcBorders>
          </w:tcPr>
          <w:p w14:paraId="20B881BE"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single" w:sz="8" w:space="0" w:color="auto"/>
              <w:right w:val="single" w:sz="8" w:space="0" w:color="auto"/>
            </w:tcBorders>
          </w:tcPr>
          <w:p w14:paraId="2024F33C" w14:textId="7B20B014" w:rsidR="00354638" w:rsidRDefault="00354638" w:rsidP="00715CBB">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787164">
              <w:rPr>
                <w:rFonts w:ascii="BIZ UDゴシック" w:eastAsia="BIZ UDゴシック" w:hAnsi="BIZ UDゴシック" w:cs="メイリオ"/>
                <w:bCs/>
                <w:sz w:val="18"/>
                <w:szCs w:val="18"/>
              </w:rPr>
              <w:t>発想を生かした表現</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思いや意図に合った表現をするために必要な次の</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の技能を身に付けること。 </w:t>
            </w:r>
          </w:p>
          <w:p w14:paraId="66677FAA" w14:textId="6EE3FA72" w:rsidR="00354638" w:rsidRDefault="00354638" w:rsidP="00715CBB">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787164">
              <w:rPr>
                <w:rFonts w:ascii="BIZ UDゴシック" w:eastAsia="BIZ UDゴシック" w:hAnsi="BIZ UDゴシック" w:cs="メイリオ"/>
                <w:bCs/>
                <w:sz w:val="18"/>
                <w:szCs w:val="18"/>
              </w:rPr>
              <w:t>設定した条件に基づいて</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音を選択したり組み合わせたりして表現する技能 </w:t>
            </w:r>
          </w:p>
          <w:p w14:paraId="6AF7849B" w14:textId="4FC3E956" w:rsidR="00354638" w:rsidRPr="00787164" w:rsidRDefault="00354638" w:rsidP="00715CBB">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※㋑→２年次に学習する</w:t>
            </w:r>
          </w:p>
        </w:tc>
        <w:tc>
          <w:tcPr>
            <w:tcW w:w="3047" w:type="dxa"/>
            <w:vMerge/>
            <w:tcBorders>
              <w:left w:val="single" w:sz="8" w:space="0" w:color="auto"/>
              <w:bottom w:val="single" w:sz="4" w:space="0" w:color="auto"/>
              <w:right w:val="single" w:sz="18" w:space="0" w:color="auto"/>
            </w:tcBorders>
            <w:shd w:val="clear" w:color="auto" w:fill="auto"/>
          </w:tcPr>
          <w:p w14:paraId="34A7188F" w14:textId="6D553D3E" w:rsidR="00354638" w:rsidRPr="00FF5527"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5A5D70" w14:paraId="2AEA1DF0" w14:textId="77777777" w:rsidTr="00715CBB">
        <w:trPr>
          <w:trHeight w:val="239"/>
        </w:trPr>
        <w:tc>
          <w:tcPr>
            <w:tcW w:w="614" w:type="dxa"/>
            <w:vMerge/>
            <w:tcBorders>
              <w:left w:val="single" w:sz="18" w:space="0" w:color="auto"/>
              <w:right w:val="single" w:sz="8" w:space="0" w:color="auto"/>
            </w:tcBorders>
            <w:vAlign w:val="center"/>
          </w:tcPr>
          <w:p w14:paraId="269A5682" w14:textId="77777777" w:rsidR="00354638" w:rsidRPr="00EA5D20"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4492C153" w14:textId="32814B10" w:rsidR="00354638" w:rsidRPr="005A5D70" w:rsidRDefault="00354638" w:rsidP="00715CBB">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715626">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r w:rsidR="00F431AE">
              <w:rPr>
                <w:rFonts w:ascii="BIZ UDPゴシック" w:eastAsia="BIZ UDPゴシック" w:hAnsi="BIZ UDPゴシック" w:cs="メイリオ" w:hint="eastAsia"/>
                <w:b/>
                <w:sz w:val="18"/>
                <w:szCs w:val="18"/>
              </w:rPr>
              <w:t xml:space="preserve">　　　　　</w:t>
            </w:r>
            <w:r w:rsidR="00F431AE" w:rsidRPr="00F431AE">
              <w:rPr>
                <w:rFonts w:ascii="BIZ UDPゴシック" w:eastAsia="BIZ UDPゴシック" w:hAnsi="BIZ UDPゴシック" w:cs="メイリオ" w:hint="eastAsia"/>
                <w:b/>
                <w:sz w:val="18"/>
                <w:szCs w:val="18"/>
                <w:bdr w:val="single" w:sz="4" w:space="0" w:color="auto"/>
              </w:rPr>
              <w:t>教科別の指導</w:t>
            </w:r>
            <w:r w:rsidR="00F431AE">
              <w:rPr>
                <w:rFonts w:ascii="BIZ UDPゴシック" w:eastAsia="BIZ UDPゴシック" w:hAnsi="BIZ UDPゴシック" w:cs="メイリオ" w:hint="eastAsia"/>
                <w:b/>
                <w:sz w:val="18"/>
                <w:szCs w:val="18"/>
              </w:rPr>
              <w:t xml:space="preserve">　　</w:t>
            </w:r>
            <w:r w:rsidR="00F431AE" w:rsidRPr="00F431AE">
              <w:rPr>
                <w:rFonts w:ascii="BIZ UDPゴシック" w:eastAsia="BIZ UDPゴシック" w:hAnsi="BIZ UDPゴシック" w:cs="メイリオ" w:hint="eastAsia"/>
                <w:b/>
                <w:sz w:val="18"/>
                <w:szCs w:val="18"/>
                <w:bdr w:val="single" w:sz="4" w:space="0" w:color="auto"/>
              </w:rPr>
              <w:t>生活単元学習</w:t>
            </w:r>
          </w:p>
        </w:tc>
        <w:tc>
          <w:tcPr>
            <w:tcW w:w="3047" w:type="dxa"/>
            <w:vMerge w:val="restart"/>
            <w:tcBorders>
              <w:top w:val="single" w:sz="4" w:space="0" w:color="auto"/>
              <w:left w:val="single" w:sz="8" w:space="0" w:color="auto"/>
              <w:right w:val="single" w:sz="18" w:space="0" w:color="auto"/>
            </w:tcBorders>
            <w:shd w:val="clear" w:color="auto" w:fill="auto"/>
          </w:tcPr>
          <w:p w14:paraId="1BB1D063" w14:textId="71BD128A" w:rsidR="00E9746E" w:rsidRDefault="00823A01"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6C430E">
              <w:rPr>
                <w:rFonts w:ascii="BIZ UDP明朝 Medium" w:eastAsia="BIZ UDP明朝 Medium" w:hAnsi="BIZ UDP明朝 Medium" w:hint="eastAsia"/>
                <w:sz w:val="18"/>
              </w:rPr>
              <w:t>指導要領P</w:t>
            </w:r>
            <w:r w:rsidR="00E9746E">
              <w:rPr>
                <w:rFonts w:ascii="BIZ UDP明朝 Medium" w:eastAsia="BIZ UDP明朝 Medium" w:hAnsi="BIZ UDP明朝 Medium" w:hint="eastAsia"/>
                <w:sz w:val="18"/>
              </w:rPr>
              <w:t>３７８～</w:t>
            </w:r>
            <w:r w:rsidR="006C430E">
              <w:rPr>
                <w:rFonts w:ascii="BIZ UDP明朝 Medium" w:eastAsia="BIZ UDP明朝 Medium" w:hAnsi="BIZ UDP明朝 Medium" w:hint="eastAsia"/>
                <w:sz w:val="18"/>
              </w:rPr>
              <w:t>）</w:t>
            </w:r>
          </w:p>
          <w:p w14:paraId="4511A08F" w14:textId="2CAF37BE" w:rsidR="00EE20A1" w:rsidRDefault="00EE20A1"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○リズムの特徴や曲の雰囲気を感じ取りながら、示範を見て体を動かすことや友達と動きを合わせて表現すること。</w:t>
            </w:r>
          </w:p>
          <w:p w14:paraId="58FA3C7A" w14:textId="77777777" w:rsidR="00715CBB" w:rsidRDefault="00715CBB" w:rsidP="00715CBB">
            <w:pPr>
              <w:adjustRightInd w:val="0"/>
              <w:snapToGrid w:val="0"/>
              <w:spacing w:line="240" w:lineRule="exact"/>
              <w:rPr>
                <w:rFonts w:ascii="BIZ UDP明朝 Medium" w:eastAsia="BIZ UDP明朝 Medium" w:hAnsi="BIZ UDP明朝 Medium"/>
                <w:sz w:val="18"/>
              </w:rPr>
            </w:pPr>
          </w:p>
          <w:p w14:paraId="0DCD4CE9" w14:textId="575AE1FB" w:rsidR="00EE20A1" w:rsidRDefault="00CB61AC"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p>
          <w:p w14:paraId="549C30F3" w14:textId="3E798F1F" w:rsidR="00CB61AC" w:rsidRDefault="00CB61AC"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lastRenderedPageBreak/>
              <w:t>示範を</w:t>
            </w:r>
            <w:r w:rsidR="008C72F1">
              <w:rPr>
                <w:rFonts w:ascii="BIZ UDP明朝 Medium" w:eastAsia="BIZ UDP明朝 Medium" w:hAnsi="BIZ UDP明朝 Medium" w:hint="eastAsia"/>
                <w:sz w:val="18"/>
              </w:rPr>
              <w:t>参考にして動き、速度やリズム、曲の雰囲気等、感じ取ったものをより複合的に身体表現できるようにすること。</w:t>
            </w:r>
          </w:p>
          <w:p w14:paraId="58746BA8" w14:textId="77777777" w:rsidR="008C72F1" w:rsidRDefault="008C72F1" w:rsidP="00715CBB">
            <w:pPr>
              <w:adjustRightInd w:val="0"/>
              <w:snapToGrid w:val="0"/>
              <w:spacing w:line="240" w:lineRule="exact"/>
              <w:rPr>
                <w:rFonts w:ascii="BIZ UDP明朝 Medium" w:eastAsia="BIZ UDP明朝 Medium" w:hAnsi="BIZ UDP明朝 Medium"/>
                <w:sz w:val="18"/>
              </w:rPr>
            </w:pPr>
          </w:p>
          <w:p w14:paraId="282168CE" w14:textId="48B28A2A" w:rsidR="00EE20A1" w:rsidRDefault="00EE20A1" w:rsidP="00715CBB">
            <w:pPr>
              <w:adjustRightInd w:val="0"/>
              <w:snapToGrid w:val="0"/>
              <w:spacing w:line="240" w:lineRule="exact"/>
              <w:rPr>
                <w:rFonts w:ascii="BIZ UDP明朝 Medium" w:eastAsia="BIZ UDP明朝 Medium" w:hAnsi="BIZ UDP明朝 Medium"/>
                <w:sz w:val="18"/>
              </w:rPr>
            </w:pPr>
          </w:p>
          <w:p w14:paraId="09F58488" w14:textId="3979DE5E" w:rsidR="00354638" w:rsidRPr="005A5D70" w:rsidRDefault="00354638" w:rsidP="00715CBB">
            <w:pPr>
              <w:adjustRightInd w:val="0"/>
              <w:snapToGrid w:val="0"/>
              <w:spacing w:line="240" w:lineRule="exact"/>
              <w:rPr>
                <w:rFonts w:ascii="BIZ UDP明朝 Medium" w:eastAsia="BIZ UDP明朝 Medium" w:hAnsi="BIZ UDP明朝 Medium"/>
                <w:sz w:val="18"/>
              </w:rPr>
            </w:pPr>
          </w:p>
        </w:tc>
      </w:tr>
      <w:tr w:rsidR="00354638" w14:paraId="36F46AB9" w14:textId="77777777" w:rsidTr="00715CBB">
        <w:trPr>
          <w:trHeight w:val="590"/>
        </w:trPr>
        <w:tc>
          <w:tcPr>
            <w:tcW w:w="614" w:type="dxa"/>
            <w:vMerge/>
            <w:tcBorders>
              <w:left w:val="single" w:sz="18" w:space="0" w:color="auto"/>
              <w:right w:val="single" w:sz="8" w:space="0" w:color="auto"/>
            </w:tcBorders>
            <w:vAlign w:val="center"/>
          </w:tcPr>
          <w:p w14:paraId="728B536E" w14:textId="77777777" w:rsidR="00354638" w:rsidRDefault="00354638" w:rsidP="00715CBB">
            <w:pPr>
              <w:spacing w:line="200" w:lineRule="exact"/>
              <w:ind w:left="180" w:hangingChars="100" w:hanging="180"/>
              <w:jc w:val="center"/>
              <w:rPr>
                <w:rFonts w:ascii="BIZ UDPゴシック" w:eastAsia="BIZ UDPゴシック" w:hAnsi="BIZ UDPゴシック" w:cs="メイリオ"/>
                <w:b/>
                <w:sz w:val="18"/>
                <w:szCs w:val="18"/>
              </w:rPr>
            </w:pPr>
          </w:p>
        </w:tc>
        <w:tc>
          <w:tcPr>
            <w:tcW w:w="6167" w:type="dxa"/>
            <w:tcBorders>
              <w:top w:val="dashSmallGap" w:sz="4" w:space="0" w:color="auto"/>
              <w:left w:val="single" w:sz="8" w:space="0" w:color="auto"/>
              <w:bottom w:val="dashed" w:sz="4" w:space="0" w:color="auto"/>
              <w:right w:val="single" w:sz="8" w:space="0" w:color="auto"/>
            </w:tcBorders>
          </w:tcPr>
          <w:p w14:paraId="660C9B98" w14:textId="6927EE86" w:rsidR="00354638" w:rsidRPr="00034AAB" w:rsidRDefault="00354638" w:rsidP="00715CBB">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787164">
              <w:rPr>
                <w:rFonts w:ascii="BIZ UDゴシック" w:eastAsia="BIZ UDゴシック" w:hAnsi="BIZ UDゴシック" w:cs="メイリオ"/>
                <w:bCs/>
                <w:sz w:val="18"/>
                <w:szCs w:val="18"/>
              </w:rPr>
              <w:t>身体表現についての知識や技能を得たり生かしたりしながら</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リズムの特徴や曲の雰囲気を感じ取り</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体を動かすことについての思いや意図をもつこと。</w:t>
            </w:r>
          </w:p>
        </w:tc>
        <w:tc>
          <w:tcPr>
            <w:tcW w:w="3047" w:type="dxa"/>
            <w:vMerge/>
            <w:tcBorders>
              <w:left w:val="single" w:sz="8" w:space="0" w:color="auto"/>
              <w:right w:val="single" w:sz="18" w:space="0" w:color="auto"/>
            </w:tcBorders>
            <w:shd w:val="clear" w:color="auto" w:fill="auto"/>
          </w:tcPr>
          <w:p w14:paraId="56CAA3A2" w14:textId="09C73FC7" w:rsidR="00354638"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FF5527" w14:paraId="4A7B0FC3" w14:textId="77777777" w:rsidTr="00715CBB">
        <w:trPr>
          <w:trHeight w:val="538"/>
        </w:trPr>
        <w:tc>
          <w:tcPr>
            <w:tcW w:w="614" w:type="dxa"/>
            <w:vMerge/>
            <w:tcBorders>
              <w:left w:val="single" w:sz="18" w:space="0" w:color="auto"/>
              <w:right w:val="single" w:sz="8" w:space="0" w:color="auto"/>
            </w:tcBorders>
          </w:tcPr>
          <w:p w14:paraId="59AF121F" w14:textId="77777777" w:rsidR="00354638" w:rsidRPr="00EA5D20" w:rsidRDefault="00354638" w:rsidP="00715CBB">
            <w:pPr>
              <w:spacing w:line="200" w:lineRule="exact"/>
              <w:ind w:left="180" w:hangingChars="100" w:hanging="180"/>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dashed" w:sz="4" w:space="0" w:color="auto"/>
              <w:right w:val="single" w:sz="8" w:space="0" w:color="auto"/>
            </w:tcBorders>
          </w:tcPr>
          <w:p w14:paraId="22B9017D" w14:textId="77777777" w:rsidR="00354638" w:rsidRDefault="00354638" w:rsidP="00715CBB">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787164">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の関わりについて気付くこと。 </w:t>
            </w:r>
          </w:p>
          <w:p w14:paraId="60B36C4F" w14:textId="77777777" w:rsidR="00354638" w:rsidRDefault="00354638" w:rsidP="00715CBB">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　曲の雰囲気と音楽の構造との関わり </w:t>
            </w:r>
          </w:p>
          <w:p w14:paraId="474DCCED" w14:textId="783915F7" w:rsidR="00354638" w:rsidRPr="00034AAB" w:rsidRDefault="00354638" w:rsidP="00715CBB">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※㋑→２年次に学習する</w:t>
            </w:r>
          </w:p>
        </w:tc>
        <w:tc>
          <w:tcPr>
            <w:tcW w:w="3047" w:type="dxa"/>
            <w:vMerge/>
            <w:tcBorders>
              <w:top w:val="single" w:sz="4" w:space="0" w:color="auto"/>
              <w:left w:val="single" w:sz="8" w:space="0" w:color="auto"/>
              <w:right w:val="single" w:sz="18" w:space="0" w:color="auto"/>
            </w:tcBorders>
            <w:shd w:val="clear" w:color="auto" w:fill="auto"/>
          </w:tcPr>
          <w:p w14:paraId="0EBB821B" w14:textId="1E902A5D" w:rsidR="00354638" w:rsidRPr="00FF5527"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FF5527" w14:paraId="3B73A3B2" w14:textId="77777777" w:rsidTr="00715CBB">
        <w:trPr>
          <w:trHeight w:val="1430"/>
        </w:trPr>
        <w:tc>
          <w:tcPr>
            <w:tcW w:w="614" w:type="dxa"/>
            <w:vMerge/>
            <w:tcBorders>
              <w:left w:val="single" w:sz="18" w:space="0" w:color="auto"/>
              <w:bottom w:val="single" w:sz="8" w:space="0" w:color="auto"/>
              <w:right w:val="single" w:sz="8" w:space="0" w:color="auto"/>
            </w:tcBorders>
          </w:tcPr>
          <w:p w14:paraId="6E189064" w14:textId="77777777" w:rsidR="00354638" w:rsidRPr="00EA5D20" w:rsidRDefault="00354638" w:rsidP="00715CBB">
            <w:pPr>
              <w:spacing w:line="200" w:lineRule="exact"/>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single" w:sz="8" w:space="0" w:color="auto"/>
              <w:right w:val="single" w:sz="8" w:space="0" w:color="auto"/>
            </w:tcBorders>
          </w:tcPr>
          <w:p w14:paraId="5E040F8F" w14:textId="77777777" w:rsidR="00354638" w:rsidRDefault="00354638" w:rsidP="00715CBB">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787164">
              <w:rPr>
                <w:rFonts w:ascii="BIZ UDゴシック" w:eastAsia="BIZ UDゴシック" w:hAnsi="BIZ UDゴシック" w:cs="メイリオ"/>
                <w:bCs/>
                <w:sz w:val="18"/>
                <w:szCs w:val="18"/>
              </w:rPr>
              <w:t>思いや意図にふさわしい動きで表現するために必要な次の</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までの技能を身に付けること。 </w:t>
            </w:r>
          </w:p>
          <w:p w14:paraId="602C169B" w14:textId="35242B14" w:rsidR="00354638" w:rsidRDefault="00354638" w:rsidP="00715CBB">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　示範を見て体を動かしたり</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曲の速度やリズム</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曲の雰囲気に合わせて身体表現したりする技能 </w:t>
            </w:r>
          </w:p>
          <w:p w14:paraId="619E4A11" w14:textId="4892BEFE" w:rsidR="00354638" w:rsidRDefault="00354638" w:rsidP="00715CBB">
            <w:pPr>
              <w:adjustRightInd w:val="0"/>
              <w:snapToGrid w:val="0"/>
              <w:spacing w:line="240" w:lineRule="exact"/>
              <w:ind w:leftChars="78" w:left="524"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　音や音楽を聴いて</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様々な動きを組み合わせて身体表現をする技能 </w:t>
            </w:r>
          </w:p>
          <w:p w14:paraId="5F012B68" w14:textId="0F5567B0" w:rsidR="00354638" w:rsidRPr="00787164" w:rsidRDefault="00354638" w:rsidP="00715CBB">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※㋒→２年次に学習する</w:t>
            </w:r>
          </w:p>
        </w:tc>
        <w:tc>
          <w:tcPr>
            <w:tcW w:w="3047" w:type="dxa"/>
            <w:vMerge/>
            <w:tcBorders>
              <w:left w:val="single" w:sz="8" w:space="0" w:color="auto"/>
              <w:bottom w:val="single" w:sz="4" w:space="0" w:color="auto"/>
              <w:right w:val="single" w:sz="18" w:space="0" w:color="auto"/>
            </w:tcBorders>
            <w:shd w:val="clear" w:color="auto" w:fill="auto"/>
          </w:tcPr>
          <w:p w14:paraId="4AEB2EEA" w14:textId="14E199D5" w:rsidR="00354638" w:rsidRPr="00FF5527"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527B4D" w14:paraId="7D38E815" w14:textId="77777777" w:rsidTr="00534F0E">
        <w:trPr>
          <w:trHeight w:val="295"/>
        </w:trPr>
        <w:tc>
          <w:tcPr>
            <w:tcW w:w="614" w:type="dxa"/>
            <w:vMerge w:val="restart"/>
            <w:tcBorders>
              <w:top w:val="single" w:sz="8" w:space="0" w:color="auto"/>
              <w:left w:val="single" w:sz="18" w:space="0" w:color="auto"/>
              <w:right w:val="single" w:sz="8" w:space="0" w:color="auto"/>
            </w:tcBorders>
            <w:vAlign w:val="center"/>
          </w:tcPr>
          <w:p w14:paraId="5E5BB197" w14:textId="77777777" w:rsidR="00354638" w:rsidRDefault="00354638" w:rsidP="00715CBB">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B</w:t>
            </w:r>
          </w:p>
          <w:p w14:paraId="7EB8C418" w14:textId="77777777" w:rsidR="00354638" w:rsidRDefault="00354638" w:rsidP="00715CBB">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1147CF8C" w14:textId="77777777" w:rsidR="00354638" w:rsidRPr="00EA5D20" w:rsidRDefault="00354638" w:rsidP="00715CBB">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6167" w:type="dxa"/>
            <w:tcBorders>
              <w:top w:val="single" w:sz="8" w:space="0" w:color="auto"/>
              <w:left w:val="single" w:sz="8" w:space="0" w:color="auto"/>
              <w:right w:val="single" w:sz="18" w:space="0" w:color="auto"/>
            </w:tcBorders>
            <w:shd w:val="clear" w:color="auto" w:fill="D9D9D9" w:themeFill="background1" w:themeFillShade="D9"/>
            <w:vAlign w:val="center"/>
          </w:tcPr>
          <w:p w14:paraId="45D38462" w14:textId="3A8959EF" w:rsidR="00354638" w:rsidRPr="00103DD9" w:rsidRDefault="00354638" w:rsidP="00715CBB">
            <w:pPr>
              <w:spacing w:line="200" w:lineRule="exact"/>
              <w:ind w:left="360" w:hangingChars="200" w:hanging="360"/>
              <w:rPr>
                <w:rFonts w:ascii="BIZ UDゴシック" w:eastAsia="BIZ UDゴシック" w:hAnsi="BIZ UDゴシック" w:cs="メイリオ"/>
                <w:b/>
                <w:sz w:val="18"/>
                <w:szCs w:val="18"/>
              </w:rPr>
            </w:pPr>
            <w:r w:rsidRPr="000C62D2">
              <w:rPr>
                <w:rFonts w:ascii="BIZ UDゴシック" w:eastAsia="BIZ UDゴシック" w:hAnsi="BIZ UDゴシック" w:cs="メイリオ"/>
                <w:b/>
                <w:sz w:val="18"/>
                <w:szCs w:val="18"/>
              </w:rPr>
              <w:t xml:space="preserve">ア　</w:t>
            </w:r>
            <w:r w:rsidRPr="00B4185A">
              <w:rPr>
                <w:rFonts w:ascii="BIZ UDゴシック" w:eastAsia="BIZ UDゴシック" w:hAnsi="BIZ UDゴシック" w:cs="メイリオ"/>
                <w:b/>
                <w:sz w:val="18"/>
                <w:szCs w:val="18"/>
              </w:rPr>
              <w:t xml:space="preserve">　鑑賞の活動を通して</w:t>
            </w:r>
            <w:r w:rsidR="00715626">
              <w:rPr>
                <w:rFonts w:ascii="BIZ UDゴシック" w:eastAsia="BIZ UDゴシック" w:hAnsi="BIZ UDゴシック" w:cs="メイリオ"/>
                <w:b/>
                <w:sz w:val="18"/>
                <w:szCs w:val="18"/>
              </w:rPr>
              <w:t>、</w:t>
            </w:r>
            <w:r w:rsidRPr="00B4185A">
              <w:rPr>
                <w:rFonts w:ascii="BIZ UDゴシック" w:eastAsia="BIZ UDゴシック" w:hAnsi="BIZ UDゴシック" w:cs="メイリオ"/>
                <w:b/>
                <w:sz w:val="18"/>
                <w:szCs w:val="18"/>
              </w:rPr>
              <w:t>次の事項を身に付けることができるよう指導する。</w:t>
            </w:r>
            <w:r w:rsidR="00F431AE">
              <w:rPr>
                <w:rFonts w:ascii="BIZ UDゴシック" w:eastAsia="BIZ UDゴシック" w:hAnsi="BIZ UDゴシック" w:cs="メイリオ" w:hint="eastAsia"/>
                <w:b/>
                <w:sz w:val="18"/>
                <w:szCs w:val="18"/>
              </w:rPr>
              <w:t xml:space="preserve">　　　　</w:t>
            </w:r>
            <w:r w:rsidR="00F431AE" w:rsidRPr="00F431AE">
              <w:rPr>
                <w:rFonts w:ascii="BIZ UDゴシック" w:eastAsia="BIZ UDゴシック" w:hAnsi="BIZ UDゴシック" w:cs="メイリオ" w:hint="eastAsia"/>
                <w:b/>
                <w:sz w:val="18"/>
                <w:szCs w:val="18"/>
                <w:bdr w:val="single" w:sz="4" w:space="0" w:color="auto"/>
              </w:rPr>
              <w:t>教科別の指導</w:t>
            </w:r>
          </w:p>
        </w:tc>
        <w:tc>
          <w:tcPr>
            <w:tcW w:w="3047" w:type="dxa"/>
            <w:vMerge w:val="restart"/>
            <w:tcBorders>
              <w:top w:val="single" w:sz="4" w:space="0" w:color="auto"/>
              <w:left w:val="single" w:sz="8" w:space="0" w:color="auto"/>
              <w:right w:val="single" w:sz="18" w:space="0" w:color="auto"/>
            </w:tcBorders>
            <w:shd w:val="clear" w:color="auto" w:fill="auto"/>
          </w:tcPr>
          <w:p w14:paraId="0C46C10D" w14:textId="1EC2A968" w:rsidR="00CA55CF" w:rsidRDefault="00241F0C" w:rsidP="00534F0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CA55CF">
              <w:rPr>
                <w:rFonts w:ascii="BIZ UDP明朝 Medium" w:eastAsia="BIZ UDP明朝 Medium" w:hAnsi="BIZ UDP明朝 Medium" w:hint="eastAsia"/>
                <w:sz w:val="18"/>
              </w:rPr>
              <w:t>指導要領P３８０～）</w:t>
            </w:r>
          </w:p>
          <w:p w14:paraId="7C5A1E95" w14:textId="0FA98BCC" w:rsidR="00CA55CF" w:rsidRDefault="00CA55CF" w:rsidP="00534F0E">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○曲想とリズムや速度、旋律の特徴等の関連に気付き、曲や演奏のよさを見いだせるようにする。</w:t>
            </w:r>
          </w:p>
          <w:p w14:paraId="79B296EA" w14:textId="77777777" w:rsidR="00354638" w:rsidRDefault="00354638" w:rsidP="00534F0E">
            <w:pPr>
              <w:adjustRightInd w:val="0"/>
              <w:snapToGrid w:val="0"/>
              <w:spacing w:line="240" w:lineRule="exact"/>
              <w:rPr>
                <w:rFonts w:ascii="BIZ UDP明朝 Medium" w:eastAsia="BIZ UDP明朝 Medium" w:hAnsi="BIZ UDP明朝 Medium"/>
                <w:sz w:val="18"/>
              </w:rPr>
            </w:pPr>
          </w:p>
          <w:p w14:paraId="6A77A56F" w14:textId="77777777" w:rsidR="00575722" w:rsidRDefault="00575722" w:rsidP="00534F0E">
            <w:pPr>
              <w:adjustRightInd w:val="0"/>
              <w:snapToGrid w:val="0"/>
              <w:spacing w:line="240" w:lineRule="exact"/>
              <w:rPr>
                <w:rFonts w:ascii="BIZ UDP明朝 Medium" w:eastAsia="BIZ UDP明朝 Medium" w:hAnsi="BIZ UDP明朝 Medium"/>
                <w:sz w:val="18"/>
              </w:rPr>
            </w:pPr>
          </w:p>
          <w:p w14:paraId="0AF1E709" w14:textId="53547775" w:rsidR="00575722" w:rsidRPr="00103DD9" w:rsidRDefault="00575722" w:rsidP="00534F0E">
            <w:pPr>
              <w:adjustRightInd w:val="0"/>
              <w:snapToGrid w:val="0"/>
              <w:spacing w:line="240" w:lineRule="exact"/>
              <w:rPr>
                <w:rFonts w:ascii="BIZ UDゴシック" w:eastAsia="BIZ UDゴシック" w:hAnsi="BIZ UDゴシック" w:cs="メイリオ"/>
                <w:b/>
                <w:sz w:val="18"/>
                <w:szCs w:val="18"/>
              </w:rPr>
            </w:pPr>
          </w:p>
        </w:tc>
      </w:tr>
      <w:tr w:rsidR="00354638" w:rsidRPr="00527B4D" w14:paraId="0BDB0068" w14:textId="77777777" w:rsidTr="00715CBB">
        <w:trPr>
          <w:trHeight w:val="515"/>
        </w:trPr>
        <w:tc>
          <w:tcPr>
            <w:tcW w:w="614" w:type="dxa"/>
            <w:vMerge/>
            <w:tcBorders>
              <w:left w:val="single" w:sz="18" w:space="0" w:color="auto"/>
              <w:right w:val="single" w:sz="8" w:space="0" w:color="auto"/>
            </w:tcBorders>
            <w:vAlign w:val="center"/>
          </w:tcPr>
          <w:p w14:paraId="0B2C6717" w14:textId="77777777" w:rsidR="00354638" w:rsidRDefault="00354638" w:rsidP="00715CBB">
            <w:pPr>
              <w:spacing w:line="200" w:lineRule="exact"/>
              <w:jc w:val="center"/>
              <w:rPr>
                <w:rFonts w:ascii="BIZ UDPゴシック" w:eastAsia="BIZ UDPゴシック" w:hAnsi="BIZ UDPゴシック" w:cs="メイリオ"/>
                <w:b/>
                <w:sz w:val="18"/>
                <w:szCs w:val="18"/>
              </w:rPr>
            </w:pPr>
          </w:p>
        </w:tc>
        <w:tc>
          <w:tcPr>
            <w:tcW w:w="6167" w:type="dxa"/>
            <w:tcBorders>
              <w:left w:val="single" w:sz="8" w:space="0" w:color="auto"/>
              <w:bottom w:val="dashed" w:sz="4" w:space="0" w:color="auto"/>
              <w:right w:val="single" w:sz="8" w:space="0" w:color="auto"/>
            </w:tcBorders>
          </w:tcPr>
          <w:p w14:paraId="417BA1C4" w14:textId="1C101509" w:rsidR="00354638" w:rsidRPr="00D71B0C" w:rsidRDefault="00354638" w:rsidP="00715CBB">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787164">
              <w:rPr>
                <w:rFonts w:ascii="BIZ UDゴシック" w:eastAsia="BIZ UDゴシック" w:hAnsi="BIZ UDゴシック" w:cs="メイリオ"/>
                <w:bCs/>
                <w:sz w:val="18"/>
                <w:szCs w:val="18"/>
              </w:rPr>
              <w:t>鑑賞についての知識を得たり生かしたりしながら</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曲や演奏のよさなどを見いだして聴くこと。 　</w:t>
            </w:r>
          </w:p>
        </w:tc>
        <w:tc>
          <w:tcPr>
            <w:tcW w:w="3047" w:type="dxa"/>
            <w:vMerge/>
            <w:tcBorders>
              <w:left w:val="single" w:sz="8" w:space="0" w:color="auto"/>
              <w:right w:val="single" w:sz="18" w:space="0" w:color="auto"/>
            </w:tcBorders>
            <w:shd w:val="clear" w:color="auto" w:fill="auto"/>
          </w:tcPr>
          <w:p w14:paraId="3EF9AFD3" w14:textId="77777777" w:rsidR="00354638" w:rsidRPr="00FF5527" w:rsidRDefault="00354638" w:rsidP="00715CBB">
            <w:pPr>
              <w:adjustRightInd w:val="0"/>
              <w:snapToGrid w:val="0"/>
              <w:spacing w:line="240" w:lineRule="exact"/>
              <w:ind w:left="180" w:hangingChars="100" w:hanging="180"/>
              <w:rPr>
                <w:rFonts w:ascii="BIZ UDP明朝 Medium" w:eastAsia="BIZ UDP明朝 Medium" w:hAnsi="BIZ UDP明朝 Medium"/>
                <w:sz w:val="18"/>
              </w:rPr>
            </w:pPr>
          </w:p>
        </w:tc>
      </w:tr>
      <w:tr w:rsidR="00354638" w:rsidRPr="00525595" w14:paraId="198EBFD4" w14:textId="77777777" w:rsidTr="00575722">
        <w:trPr>
          <w:trHeight w:val="315"/>
        </w:trPr>
        <w:tc>
          <w:tcPr>
            <w:tcW w:w="614" w:type="dxa"/>
            <w:vMerge/>
            <w:tcBorders>
              <w:left w:val="single" w:sz="18" w:space="0" w:color="auto"/>
              <w:bottom w:val="single" w:sz="8" w:space="0" w:color="auto"/>
              <w:right w:val="single" w:sz="8" w:space="0" w:color="auto"/>
            </w:tcBorders>
            <w:textDirection w:val="tbRlV"/>
          </w:tcPr>
          <w:p w14:paraId="6BAB4595" w14:textId="77777777" w:rsidR="00354638" w:rsidRPr="00EA5D20" w:rsidRDefault="00354638" w:rsidP="00715CBB">
            <w:pPr>
              <w:spacing w:line="200" w:lineRule="exact"/>
              <w:ind w:left="180" w:right="113" w:hangingChars="100" w:hanging="180"/>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single" w:sz="8" w:space="0" w:color="auto"/>
              <w:right w:val="single" w:sz="8" w:space="0" w:color="auto"/>
            </w:tcBorders>
          </w:tcPr>
          <w:p w14:paraId="249960FD" w14:textId="1B1E682E" w:rsidR="00354638" w:rsidRPr="00D71B0C" w:rsidRDefault="00354638" w:rsidP="00715CBB">
            <w:pPr>
              <w:spacing w:line="200" w:lineRule="exact"/>
              <w:rPr>
                <w:rFonts w:ascii="BIZ UDPゴシック" w:eastAsia="BIZ UDPゴシック" w:hAnsi="BIZ UDP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曲想とリズムや速度</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旋律の特徴との関わりについて分かること。</w:t>
            </w:r>
          </w:p>
        </w:tc>
        <w:tc>
          <w:tcPr>
            <w:tcW w:w="3047" w:type="dxa"/>
            <w:vMerge/>
            <w:tcBorders>
              <w:left w:val="single" w:sz="8" w:space="0" w:color="auto"/>
              <w:bottom w:val="single" w:sz="8" w:space="0" w:color="auto"/>
              <w:right w:val="single" w:sz="18" w:space="0" w:color="auto"/>
            </w:tcBorders>
          </w:tcPr>
          <w:p w14:paraId="2B2A8721" w14:textId="77777777" w:rsidR="00354638" w:rsidRPr="00FF5527" w:rsidRDefault="00354638" w:rsidP="00715CBB">
            <w:pPr>
              <w:adjustRightInd w:val="0"/>
              <w:snapToGrid w:val="0"/>
              <w:spacing w:line="240" w:lineRule="exact"/>
              <w:rPr>
                <w:rFonts w:ascii="BIZ UDP明朝 Medium" w:eastAsia="BIZ UDP明朝 Medium" w:hAnsi="BIZ UDP明朝 Medium"/>
                <w:sz w:val="18"/>
              </w:rPr>
            </w:pPr>
          </w:p>
        </w:tc>
      </w:tr>
      <w:tr w:rsidR="00354638" w:rsidRPr="00525595" w14:paraId="7A04DF7D" w14:textId="77777777" w:rsidTr="00715CBB">
        <w:trPr>
          <w:cantSplit/>
          <w:trHeight w:val="361"/>
        </w:trPr>
        <w:tc>
          <w:tcPr>
            <w:tcW w:w="614" w:type="dxa"/>
            <w:vMerge w:val="restart"/>
            <w:tcBorders>
              <w:top w:val="single" w:sz="8" w:space="0" w:color="auto"/>
              <w:left w:val="single" w:sz="18" w:space="0" w:color="auto"/>
              <w:right w:val="single" w:sz="8" w:space="0" w:color="auto"/>
            </w:tcBorders>
            <w:textDirection w:val="tbRlV"/>
            <w:vAlign w:val="center"/>
          </w:tcPr>
          <w:p w14:paraId="1461DC65" w14:textId="77777777" w:rsidR="00354638" w:rsidRPr="00EA5D20" w:rsidRDefault="00354638" w:rsidP="00715CBB">
            <w:pPr>
              <w:spacing w:line="200" w:lineRule="exact"/>
              <w:ind w:left="180" w:right="113"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共通事項</w:t>
            </w:r>
          </w:p>
        </w:tc>
        <w:tc>
          <w:tcPr>
            <w:tcW w:w="9214" w:type="dxa"/>
            <w:gridSpan w:val="2"/>
            <w:tcBorders>
              <w:top w:val="single" w:sz="8" w:space="0" w:color="auto"/>
              <w:left w:val="single" w:sz="8" w:space="0" w:color="auto"/>
              <w:bottom w:val="dashed" w:sz="4" w:space="0" w:color="auto"/>
              <w:right w:val="single" w:sz="18" w:space="0" w:color="auto"/>
            </w:tcBorders>
            <w:shd w:val="clear" w:color="auto" w:fill="D9D9D9" w:themeFill="background1" w:themeFillShade="D9"/>
            <w:vAlign w:val="center"/>
          </w:tcPr>
          <w:p w14:paraId="0950C0E6" w14:textId="2E83ED75" w:rsidR="00354638" w:rsidRDefault="00354638" w:rsidP="00715CBB">
            <w:pPr>
              <w:adjustRightInd w:val="0"/>
              <w:snapToGrid w:val="0"/>
              <w:spacing w:line="240" w:lineRule="exact"/>
              <w:rPr>
                <w:rFonts w:ascii="BIZ UDP明朝 Medium" w:eastAsia="BIZ UDP明朝 Medium" w:hAnsi="BIZ UDP明朝 Medium"/>
                <w:sz w:val="18"/>
              </w:rPr>
            </w:pPr>
            <w:r>
              <w:rPr>
                <w:rFonts w:ascii="BIZ UDゴシック" w:eastAsia="BIZ UDゴシック" w:hAnsi="BIZ UDゴシック" w:cs="メイリオ" w:hint="eastAsia"/>
                <w:b/>
                <w:sz w:val="18"/>
                <w:szCs w:val="18"/>
              </w:rPr>
              <w:t>（１）</w:t>
            </w:r>
            <w:r w:rsidRPr="00BA12A4">
              <w:rPr>
                <w:rFonts w:ascii="BIZ UDゴシック" w:eastAsia="BIZ UDゴシック" w:hAnsi="BIZ UDゴシック" w:cs="メイリオ"/>
                <w:b/>
                <w:bCs/>
                <w:sz w:val="18"/>
                <w:szCs w:val="18"/>
              </w:rPr>
              <w:t>１段階と２段階の「Ａ表現」及び「Ｂ鑑賞」の指導を通して</w:t>
            </w:r>
            <w:r w:rsidR="00715626">
              <w:rPr>
                <w:rFonts w:ascii="BIZ UDゴシック" w:eastAsia="BIZ UDゴシック" w:hAnsi="BIZ UDゴシック" w:cs="メイリオ"/>
                <w:b/>
                <w:bCs/>
                <w:sz w:val="18"/>
                <w:szCs w:val="18"/>
              </w:rPr>
              <w:t>、</w:t>
            </w:r>
            <w:r w:rsidRPr="00BA12A4">
              <w:rPr>
                <w:rFonts w:ascii="BIZ UDゴシック" w:eastAsia="BIZ UDゴシック" w:hAnsi="BIZ UDゴシック" w:cs="メイリオ"/>
                <w:b/>
                <w:bCs/>
                <w:sz w:val="18"/>
                <w:szCs w:val="18"/>
              </w:rPr>
              <w:t>次の事項を身に付けることができるよう指導する。</w:t>
            </w:r>
          </w:p>
        </w:tc>
      </w:tr>
      <w:tr w:rsidR="0038015B" w:rsidRPr="00525595" w14:paraId="627DB805" w14:textId="77777777" w:rsidTr="00715CBB">
        <w:trPr>
          <w:cantSplit/>
          <w:trHeight w:val="1273"/>
        </w:trPr>
        <w:tc>
          <w:tcPr>
            <w:tcW w:w="614" w:type="dxa"/>
            <w:vMerge/>
            <w:tcBorders>
              <w:left w:val="single" w:sz="18" w:space="0" w:color="auto"/>
              <w:right w:val="single" w:sz="8" w:space="0" w:color="auto"/>
            </w:tcBorders>
            <w:textDirection w:val="tbRlV"/>
            <w:vAlign w:val="center"/>
          </w:tcPr>
          <w:p w14:paraId="27FEB77F" w14:textId="77777777" w:rsidR="0038015B" w:rsidRDefault="0038015B" w:rsidP="00715CBB">
            <w:pPr>
              <w:spacing w:line="200" w:lineRule="exact"/>
              <w:ind w:left="180" w:right="113" w:hangingChars="100" w:hanging="180"/>
              <w:jc w:val="center"/>
              <w:rPr>
                <w:rFonts w:ascii="BIZ UDPゴシック" w:eastAsia="BIZ UDPゴシック" w:hAnsi="BIZ UDPゴシック" w:cs="メイリオ"/>
                <w:b/>
                <w:sz w:val="18"/>
                <w:szCs w:val="18"/>
              </w:rPr>
            </w:pPr>
          </w:p>
        </w:tc>
        <w:tc>
          <w:tcPr>
            <w:tcW w:w="6167" w:type="dxa"/>
            <w:tcBorders>
              <w:top w:val="single" w:sz="8" w:space="0" w:color="auto"/>
              <w:left w:val="single" w:sz="8" w:space="0" w:color="auto"/>
              <w:bottom w:val="dashed" w:sz="4" w:space="0" w:color="auto"/>
              <w:right w:val="single" w:sz="8" w:space="0" w:color="auto"/>
            </w:tcBorders>
          </w:tcPr>
          <w:p w14:paraId="6126D98D" w14:textId="60485D4E" w:rsidR="0038015B" w:rsidRPr="00D71B0C" w:rsidRDefault="0038015B" w:rsidP="00715CBB">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ア</w:t>
            </w:r>
            <w:r>
              <w:rPr>
                <w:rFonts w:ascii="BIZ UDゴシック" w:eastAsia="BIZ UDゴシック" w:hAnsi="BIZ UDゴシック" w:cs="メイリオ" w:hint="eastAsia"/>
                <w:bCs/>
                <w:sz w:val="18"/>
                <w:szCs w:val="18"/>
              </w:rPr>
              <w:t xml:space="preserve">　</w:t>
            </w:r>
            <w:r w:rsidRPr="00787164">
              <w:rPr>
                <w:rFonts w:ascii="BIZ UDゴシック" w:eastAsia="BIZ UDゴシック" w:hAnsi="BIZ UDゴシック" w:cs="メイリオ"/>
                <w:bCs/>
                <w:sz w:val="18"/>
                <w:szCs w:val="18"/>
              </w:rPr>
              <w:t>音楽を形づくっている要素を聴き取り</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それらの働きが生み出すよ さや面白さ</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美しさを感じ取りながら</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聴き取ったことと感じ取った こととの関わりについて考えること。 </w:t>
            </w:r>
          </w:p>
        </w:tc>
        <w:tc>
          <w:tcPr>
            <w:tcW w:w="3047" w:type="dxa"/>
            <w:vMerge w:val="restart"/>
            <w:tcBorders>
              <w:left w:val="single" w:sz="8" w:space="0" w:color="auto"/>
              <w:right w:val="single" w:sz="18" w:space="0" w:color="auto"/>
            </w:tcBorders>
          </w:tcPr>
          <w:p w14:paraId="3EB9148E" w14:textId="77777777" w:rsidR="0088462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指導のねらいに応じて適切に選択・</w:t>
            </w:r>
          </w:p>
          <w:p w14:paraId="59AF4B1F" w14:textId="70A32B1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関連付けて必要に応じて指導する。</w:t>
            </w:r>
          </w:p>
          <w:p w14:paraId="09FB8BA2" w14:textId="69E0371D"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＜音楽を特徴付けている要素＞</w:t>
            </w:r>
          </w:p>
          <w:p w14:paraId="21ABF54B" w14:textId="7777777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・音色</w:t>
            </w:r>
          </w:p>
          <w:p w14:paraId="183B6666" w14:textId="7777777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・リズム</w:t>
            </w:r>
          </w:p>
          <w:p w14:paraId="7F352AE4" w14:textId="7777777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・速度</w:t>
            </w:r>
          </w:p>
          <w:p w14:paraId="3458F01C" w14:textId="7777777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・旋律</w:t>
            </w:r>
          </w:p>
          <w:p w14:paraId="1072ADCD" w14:textId="7777777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・強弱</w:t>
            </w:r>
          </w:p>
          <w:p w14:paraId="70C276C5" w14:textId="7777777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・音の重なり</w:t>
            </w:r>
          </w:p>
          <w:p w14:paraId="3EEEAF5B" w14:textId="7777777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・和音の響き</w:t>
            </w:r>
          </w:p>
          <w:p w14:paraId="2E2779A6" w14:textId="7777777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・音階</w:t>
            </w:r>
          </w:p>
          <w:p w14:paraId="3948B507" w14:textId="77777777"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・調</w:t>
            </w:r>
          </w:p>
          <w:p w14:paraId="5D78ACFD" w14:textId="56050660"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・拍</w:t>
            </w:r>
          </w:p>
          <w:p w14:paraId="60F9AA63" w14:textId="1BA908B1"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・フレーズ</w:t>
            </w:r>
          </w:p>
          <w:p w14:paraId="34DA7404" w14:textId="77777777"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＜音楽の仕組み＞</w:t>
            </w:r>
          </w:p>
          <w:p w14:paraId="666F85DA" w14:textId="77777777"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・反復</w:t>
            </w:r>
          </w:p>
          <w:p w14:paraId="47733C82" w14:textId="77777777"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・呼びかけとこたえ</w:t>
            </w:r>
          </w:p>
          <w:p w14:paraId="165C26D3" w14:textId="77777777"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・変化</w:t>
            </w:r>
          </w:p>
          <w:p w14:paraId="2A74EB90" w14:textId="269D4B43" w:rsidR="0038015B" w:rsidRDefault="0038015B" w:rsidP="00715CB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・音楽の縦と横の関係</w:t>
            </w:r>
          </w:p>
        </w:tc>
      </w:tr>
      <w:tr w:rsidR="0038015B" w:rsidRPr="00525595" w14:paraId="39C63E7B" w14:textId="77777777" w:rsidTr="00715CBB">
        <w:trPr>
          <w:cantSplit/>
          <w:trHeight w:val="1401"/>
        </w:trPr>
        <w:tc>
          <w:tcPr>
            <w:tcW w:w="614" w:type="dxa"/>
            <w:vMerge/>
            <w:tcBorders>
              <w:left w:val="single" w:sz="18" w:space="0" w:color="auto"/>
              <w:bottom w:val="single" w:sz="18" w:space="0" w:color="auto"/>
              <w:right w:val="single" w:sz="8" w:space="0" w:color="auto"/>
            </w:tcBorders>
            <w:textDirection w:val="tbRlV"/>
            <w:vAlign w:val="center"/>
          </w:tcPr>
          <w:p w14:paraId="0C098750" w14:textId="77777777" w:rsidR="0038015B" w:rsidRDefault="0038015B" w:rsidP="00715CBB">
            <w:pPr>
              <w:spacing w:line="200" w:lineRule="exact"/>
              <w:ind w:left="180" w:right="113" w:hangingChars="100" w:hanging="180"/>
              <w:jc w:val="center"/>
              <w:rPr>
                <w:rFonts w:ascii="BIZ UDPゴシック" w:eastAsia="BIZ UDPゴシック" w:hAnsi="BIZ UDPゴシック" w:cs="メイリオ"/>
                <w:b/>
                <w:sz w:val="18"/>
                <w:szCs w:val="18"/>
              </w:rPr>
            </w:pPr>
          </w:p>
        </w:tc>
        <w:tc>
          <w:tcPr>
            <w:tcW w:w="6167" w:type="dxa"/>
            <w:tcBorders>
              <w:top w:val="dashed" w:sz="4" w:space="0" w:color="auto"/>
              <w:left w:val="single" w:sz="8" w:space="0" w:color="auto"/>
              <w:bottom w:val="single" w:sz="18" w:space="0" w:color="auto"/>
              <w:right w:val="single" w:sz="8" w:space="0" w:color="auto"/>
            </w:tcBorders>
          </w:tcPr>
          <w:p w14:paraId="6498C653" w14:textId="4DEF57CF" w:rsidR="0038015B" w:rsidRPr="00D71B0C" w:rsidRDefault="0038015B" w:rsidP="00715CBB">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イ</w:t>
            </w:r>
            <w:r w:rsidRPr="00BA12A4">
              <w:rPr>
                <w:rFonts w:ascii="BIZ UDゴシック" w:eastAsia="BIZ UDゴシック" w:hAnsi="BIZ UDゴシック" w:cs="メイリオ"/>
                <w:bCs/>
                <w:sz w:val="18"/>
                <w:szCs w:val="18"/>
              </w:rPr>
              <w:t xml:space="preserve">　音楽を形づくっている要素及びそれらに関わる音符</w:t>
            </w:r>
            <w:r w:rsidR="00715626">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休符</w:t>
            </w:r>
            <w:r w:rsidR="00715626">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記号や 用語について</w:t>
            </w:r>
            <w:r w:rsidR="00715626">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音楽における働きと関わらせて理解すること。</w:t>
            </w:r>
          </w:p>
        </w:tc>
        <w:tc>
          <w:tcPr>
            <w:tcW w:w="3047" w:type="dxa"/>
            <w:vMerge/>
            <w:tcBorders>
              <w:left w:val="single" w:sz="8" w:space="0" w:color="auto"/>
              <w:bottom w:val="single" w:sz="18" w:space="0" w:color="auto"/>
              <w:right w:val="single" w:sz="18" w:space="0" w:color="auto"/>
            </w:tcBorders>
          </w:tcPr>
          <w:p w14:paraId="53FD5C2E" w14:textId="070B7A49" w:rsidR="0038015B" w:rsidRDefault="0038015B" w:rsidP="00715CBB">
            <w:pPr>
              <w:adjustRightInd w:val="0"/>
              <w:snapToGrid w:val="0"/>
              <w:spacing w:line="240" w:lineRule="exact"/>
              <w:ind w:left="180" w:hangingChars="100" w:hanging="180"/>
              <w:rPr>
                <w:rFonts w:ascii="BIZ UDP明朝 Medium" w:eastAsia="BIZ UDP明朝 Medium" w:hAnsi="BIZ UDP明朝 Medium"/>
                <w:sz w:val="18"/>
              </w:rPr>
            </w:pPr>
          </w:p>
        </w:tc>
      </w:tr>
    </w:tbl>
    <w:p w14:paraId="79EF9008" w14:textId="778E2EDE" w:rsidR="000153C6" w:rsidRDefault="000153C6">
      <w:pPr>
        <w:widowControl/>
        <w:jc w:val="left"/>
        <w:rPr>
          <w:rFonts w:ascii="メイリオ" w:eastAsia="メイリオ" w:hAnsi="メイリオ" w:cs="メイリオ"/>
          <w:sz w:val="18"/>
          <w:szCs w:val="18"/>
        </w:rPr>
      </w:pPr>
    </w:p>
    <w:p w14:paraId="4F0D2026" w14:textId="1F9DCBAE" w:rsidR="00290F24" w:rsidRDefault="000153C6" w:rsidP="008564F3">
      <w:pPr>
        <w:widowControl/>
        <w:jc w:val="left"/>
        <w:rPr>
          <w:rFonts w:ascii="BIZ UDP明朝 Medium" w:eastAsia="BIZ UDP明朝 Medium" w:hAnsi="BIZ UDP明朝 Medium"/>
          <w:sz w:val="18"/>
        </w:rPr>
      </w:pPr>
      <w:r>
        <w:rPr>
          <w:rFonts w:ascii="メイリオ" w:eastAsia="メイリオ" w:hAnsi="メイリオ" w:cs="メイリオ"/>
          <w:sz w:val="18"/>
          <w:szCs w:val="18"/>
        </w:rPr>
        <w:br w:type="page"/>
      </w:r>
      <w:bookmarkStart w:id="0" w:name="_GoBack"/>
      <w:bookmarkEnd w:id="0"/>
    </w:p>
    <w:p w14:paraId="297B4E51" w14:textId="77777777" w:rsidR="00290F24" w:rsidRPr="00290F24" w:rsidRDefault="00290F24" w:rsidP="003006A5">
      <w:pPr>
        <w:widowControl/>
        <w:jc w:val="left"/>
        <w:rPr>
          <w:rFonts w:ascii="メイリオ" w:eastAsia="メイリオ" w:hAnsi="メイリオ" w:cs="メイリオ"/>
          <w:sz w:val="18"/>
          <w:szCs w:val="18"/>
        </w:rPr>
      </w:pPr>
    </w:p>
    <w:sectPr w:rsidR="00290F24" w:rsidRPr="00290F24"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CCD2" w14:textId="77777777" w:rsidR="00E34C11" w:rsidRDefault="00E34C11" w:rsidP="00212913">
      <w:r>
        <w:separator/>
      </w:r>
    </w:p>
  </w:endnote>
  <w:endnote w:type="continuationSeparator" w:id="0">
    <w:p w14:paraId="78B02EBD" w14:textId="77777777" w:rsidR="00E34C11" w:rsidRDefault="00E34C1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0C8" w14:textId="77777777" w:rsidR="000646A6" w:rsidRPr="009B2B1B" w:rsidRDefault="000646A6">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F689" w14:textId="77777777" w:rsidR="00E34C11" w:rsidRDefault="00E34C11" w:rsidP="00212913">
      <w:r>
        <w:separator/>
      </w:r>
    </w:p>
  </w:footnote>
  <w:footnote w:type="continuationSeparator" w:id="0">
    <w:p w14:paraId="7F4BF4C0" w14:textId="77777777" w:rsidR="00E34C11" w:rsidRDefault="00E34C11"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1193F"/>
    <w:rsid w:val="000153C6"/>
    <w:rsid w:val="00021C09"/>
    <w:rsid w:val="0002390C"/>
    <w:rsid w:val="00034AAB"/>
    <w:rsid w:val="00045A00"/>
    <w:rsid w:val="000461BB"/>
    <w:rsid w:val="0005271D"/>
    <w:rsid w:val="00055D7B"/>
    <w:rsid w:val="00056ED0"/>
    <w:rsid w:val="000609B7"/>
    <w:rsid w:val="000646A6"/>
    <w:rsid w:val="000646FF"/>
    <w:rsid w:val="00073E61"/>
    <w:rsid w:val="000865AD"/>
    <w:rsid w:val="000944BB"/>
    <w:rsid w:val="0009773A"/>
    <w:rsid w:val="000A0FC9"/>
    <w:rsid w:val="000A2CC8"/>
    <w:rsid w:val="000A5B05"/>
    <w:rsid w:val="000C62D2"/>
    <w:rsid w:val="000D36F2"/>
    <w:rsid w:val="000E07F3"/>
    <w:rsid w:val="000E3115"/>
    <w:rsid w:val="000E67C8"/>
    <w:rsid w:val="000F3191"/>
    <w:rsid w:val="000F3430"/>
    <w:rsid w:val="000F5BD1"/>
    <w:rsid w:val="00103DD9"/>
    <w:rsid w:val="00110D45"/>
    <w:rsid w:val="0011129F"/>
    <w:rsid w:val="00126B15"/>
    <w:rsid w:val="00152BC1"/>
    <w:rsid w:val="001610E8"/>
    <w:rsid w:val="00175935"/>
    <w:rsid w:val="001776AE"/>
    <w:rsid w:val="00182BEC"/>
    <w:rsid w:val="00194F8E"/>
    <w:rsid w:val="001B1EFF"/>
    <w:rsid w:val="001C43D5"/>
    <w:rsid w:val="001D2E46"/>
    <w:rsid w:val="001D6315"/>
    <w:rsid w:val="001D71D0"/>
    <w:rsid w:val="001E2FFF"/>
    <w:rsid w:val="001E57DC"/>
    <w:rsid w:val="001F5189"/>
    <w:rsid w:val="00202240"/>
    <w:rsid w:val="00205693"/>
    <w:rsid w:val="00207CEF"/>
    <w:rsid w:val="002117D2"/>
    <w:rsid w:val="00212913"/>
    <w:rsid w:val="00212E1C"/>
    <w:rsid w:val="00216570"/>
    <w:rsid w:val="00216743"/>
    <w:rsid w:val="00221E3E"/>
    <w:rsid w:val="00225ADF"/>
    <w:rsid w:val="00234042"/>
    <w:rsid w:val="00241F0C"/>
    <w:rsid w:val="00250778"/>
    <w:rsid w:val="00252ECF"/>
    <w:rsid w:val="002719C0"/>
    <w:rsid w:val="002851B1"/>
    <w:rsid w:val="00290F24"/>
    <w:rsid w:val="00295135"/>
    <w:rsid w:val="002A0B96"/>
    <w:rsid w:val="002A4724"/>
    <w:rsid w:val="002B4001"/>
    <w:rsid w:val="002C075B"/>
    <w:rsid w:val="002C1A03"/>
    <w:rsid w:val="002C461A"/>
    <w:rsid w:val="002D0409"/>
    <w:rsid w:val="002D738B"/>
    <w:rsid w:val="002E6000"/>
    <w:rsid w:val="002F6FD7"/>
    <w:rsid w:val="003006A5"/>
    <w:rsid w:val="0031682A"/>
    <w:rsid w:val="00330101"/>
    <w:rsid w:val="00333054"/>
    <w:rsid w:val="0033314D"/>
    <w:rsid w:val="00334EFC"/>
    <w:rsid w:val="00341285"/>
    <w:rsid w:val="00344682"/>
    <w:rsid w:val="00354638"/>
    <w:rsid w:val="0038015B"/>
    <w:rsid w:val="00380904"/>
    <w:rsid w:val="003810DA"/>
    <w:rsid w:val="00386BC5"/>
    <w:rsid w:val="00392651"/>
    <w:rsid w:val="003A4300"/>
    <w:rsid w:val="003A7D73"/>
    <w:rsid w:val="003D08A1"/>
    <w:rsid w:val="003D35D9"/>
    <w:rsid w:val="003E2BFD"/>
    <w:rsid w:val="003E53A3"/>
    <w:rsid w:val="003E562C"/>
    <w:rsid w:val="003F36B3"/>
    <w:rsid w:val="003F4035"/>
    <w:rsid w:val="0040028F"/>
    <w:rsid w:val="00407B9D"/>
    <w:rsid w:val="00413FA5"/>
    <w:rsid w:val="004141D2"/>
    <w:rsid w:val="00421D8D"/>
    <w:rsid w:val="00426590"/>
    <w:rsid w:val="0044283C"/>
    <w:rsid w:val="004500AD"/>
    <w:rsid w:val="00455BDC"/>
    <w:rsid w:val="004577B8"/>
    <w:rsid w:val="00462C8A"/>
    <w:rsid w:val="0046751C"/>
    <w:rsid w:val="0047221A"/>
    <w:rsid w:val="00485276"/>
    <w:rsid w:val="004852DB"/>
    <w:rsid w:val="00485BBA"/>
    <w:rsid w:val="004A38B6"/>
    <w:rsid w:val="004A7BF9"/>
    <w:rsid w:val="004B0394"/>
    <w:rsid w:val="004C0AF0"/>
    <w:rsid w:val="004C68F1"/>
    <w:rsid w:val="004E6218"/>
    <w:rsid w:val="00525595"/>
    <w:rsid w:val="00534F0E"/>
    <w:rsid w:val="00540931"/>
    <w:rsid w:val="00565AFE"/>
    <w:rsid w:val="005712C4"/>
    <w:rsid w:val="005744B1"/>
    <w:rsid w:val="00575722"/>
    <w:rsid w:val="005A2B16"/>
    <w:rsid w:val="005A5D70"/>
    <w:rsid w:val="005A6077"/>
    <w:rsid w:val="005B4719"/>
    <w:rsid w:val="005B7184"/>
    <w:rsid w:val="005C1677"/>
    <w:rsid w:val="005C5A67"/>
    <w:rsid w:val="005C7CFF"/>
    <w:rsid w:val="005D0C80"/>
    <w:rsid w:val="005F0B83"/>
    <w:rsid w:val="005F3D2C"/>
    <w:rsid w:val="005F5B20"/>
    <w:rsid w:val="005F5DD7"/>
    <w:rsid w:val="005F5F3B"/>
    <w:rsid w:val="0060551F"/>
    <w:rsid w:val="00614B1A"/>
    <w:rsid w:val="006270AB"/>
    <w:rsid w:val="00667D2E"/>
    <w:rsid w:val="00673216"/>
    <w:rsid w:val="00673472"/>
    <w:rsid w:val="006744BA"/>
    <w:rsid w:val="00677AA1"/>
    <w:rsid w:val="006854C6"/>
    <w:rsid w:val="006906CC"/>
    <w:rsid w:val="00690C28"/>
    <w:rsid w:val="006A7F65"/>
    <w:rsid w:val="006B02A2"/>
    <w:rsid w:val="006B21D2"/>
    <w:rsid w:val="006B3ED1"/>
    <w:rsid w:val="006B4540"/>
    <w:rsid w:val="006B79DD"/>
    <w:rsid w:val="006C430E"/>
    <w:rsid w:val="006D09BF"/>
    <w:rsid w:val="006F7348"/>
    <w:rsid w:val="007066AB"/>
    <w:rsid w:val="00711CF9"/>
    <w:rsid w:val="00715626"/>
    <w:rsid w:val="00715CBB"/>
    <w:rsid w:val="007313F1"/>
    <w:rsid w:val="007421EB"/>
    <w:rsid w:val="007515BD"/>
    <w:rsid w:val="0075240B"/>
    <w:rsid w:val="00767EC0"/>
    <w:rsid w:val="00771F4B"/>
    <w:rsid w:val="00787164"/>
    <w:rsid w:val="00796A7D"/>
    <w:rsid w:val="007A391C"/>
    <w:rsid w:val="007A44F8"/>
    <w:rsid w:val="007B0650"/>
    <w:rsid w:val="007D50CE"/>
    <w:rsid w:val="007D5CF6"/>
    <w:rsid w:val="007F1728"/>
    <w:rsid w:val="00804092"/>
    <w:rsid w:val="00804DD5"/>
    <w:rsid w:val="00805F27"/>
    <w:rsid w:val="00820BCB"/>
    <w:rsid w:val="0082138A"/>
    <w:rsid w:val="00823A01"/>
    <w:rsid w:val="00823FC7"/>
    <w:rsid w:val="008266DB"/>
    <w:rsid w:val="00827499"/>
    <w:rsid w:val="00832DA6"/>
    <w:rsid w:val="00833C86"/>
    <w:rsid w:val="00837E21"/>
    <w:rsid w:val="0084217B"/>
    <w:rsid w:val="008421B1"/>
    <w:rsid w:val="008564F3"/>
    <w:rsid w:val="0086126A"/>
    <w:rsid w:val="00863C89"/>
    <w:rsid w:val="00872524"/>
    <w:rsid w:val="008772EC"/>
    <w:rsid w:val="0088122A"/>
    <w:rsid w:val="0088462B"/>
    <w:rsid w:val="00897F6E"/>
    <w:rsid w:val="008A1D31"/>
    <w:rsid w:val="008A6CF9"/>
    <w:rsid w:val="008B0419"/>
    <w:rsid w:val="008B5EF0"/>
    <w:rsid w:val="008C72F1"/>
    <w:rsid w:val="008C7D94"/>
    <w:rsid w:val="008D329A"/>
    <w:rsid w:val="008D64F0"/>
    <w:rsid w:val="00901793"/>
    <w:rsid w:val="00902BB1"/>
    <w:rsid w:val="00913949"/>
    <w:rsid w:val="00913CE3"/>
    <w:rsid w:val="00915E3D"/>
    <w:rsid w:val="00916541"/>
    <w:rsid w:val="009247AD"/>
    <w:rsid w:val="0092597E"/>
    <w:rsid w:val="00930E03"/>
    <w:rsid w:val="00931A32"/>
    <w:rsid w:val="00947B4E"/>
    <w:rsid w:val="00952736"/>
    <w:rsid w:val="00962E2F"/>
    <w:rsid w:val="00963EFA"/>
    <w:rsid w:val="00980D13"/>
    <w:rsid w:val="00983E21"/>
    <w:rsid w:val="00993DFD"/>
    <w:rsid w:val="009B05C4"/>
    <w:rsid w:val="009B2B1B"/>
    <w:rsid w:val="009B2E4B"/>
    <w:rsid w:val="009C19DE"/>
    <w:rsid w:val="009D1D64"/>
    <w:rsid w:val="009D21CD"/>
    <w:rsid w:val="009D21F8"/>
    <w:rsid w:val="009D5A7F"/>
    <w:rsid w:val="009E0500"/>
    <w:rsid w:val="009E3D79"/>
    <w:rsid w:val="009E3F43"/>
    <w:rsid w:val="00A0053B"/>
    <w:rsid w:val="00A06B91"/>
    <w:rsid w:val="00A21B50"/>
    <w:rsid w:val="00A244E4"/>
    <w:rsid w:val="00A24C4D"/>
    <w:rsid w:val="00A275B6"/>
    <w:rsid w:val="00A33153"/>
    <w:rsid w:val="00A415FB"/>
    <w:rsid w:val="00A42285"/>
    <w:rsid w:val="00A71F86"/>
    <w:rsid w:val="00A7736D"/>
    <w:rsid w:val="00A916E6"/>
    <w:rsid w:val="00A975DB"/>
    <w:rsid w:val="00AB34CE"/>
    <w:rsid w:val="00AB4BD8"/>
    <w:rsid w:val="00AB647F"/>
    <w:rsid w:val="00AB70BA"/>
    <w:rsid w:val="00AC49D2"/>
    <w:rsid w:val="00AC7E63"/>
    <w:rsid w:val="00AD6EEA"/>
    <w:rsid w:val="00AE1687"/>
    <w:rsid w:val="00AE78FA"/>
    <w:rsid w:val="00AF4095"/>
    <w:rsid w:val="00AF5BA7"/>
    <w:rsid w:val="00B154B2"/>
    <w:rsid w:val="00B22DA1"/>
    <w:rsid w:val="00B26386"/>
    <w:rsid w:val="00B33529"/>
    <w:rsid w:val="00B4185A"/>
    <w:rsid w:val="00B43190"/>
    <w:rsid w:val="00B56737"/>
    <w:rsid w:val="00B62F77"/>
    <w:rsid w:val="00B851CE"/>
    <w:rsid w:val="00BA0DC8"/>
    <w:rsid w:val="00BA12A4"/>
    <w:rsid w:val="00BA6D44"/>
    <w:rsid w:val="00BA79DE"/>
    <w:rsid w:val="00BD19D9"/>
    <w:rsid w:val="00BF1D51"/>
    <w:rsid w:val="00BF316C"/>
    <w:rsid w:val="00C31651"/>
    <w:rsid w:val="00C35994"/>
    <w:rsid w:val="00C36B0C"/>
    <w:rsid w:val="00C44EB5"/>
    <w:rsid w:val="00C477A5"/>
    <w:rsid w:val="00C524DB"/>
    <w:rsid w:val="00C5643A"/>
    <w:rsid w:val="00C6513C"/>
    <w:rsid w:val="00C65414"/>
    <w:rsid w:val="00C67916"/>
    <w:rsid w:val="00C755D9"/>
    <w:rsid w:val="00C755F3"/>
    <w:rsid w:val="00C82A72"/>
    <w:rsid w:val="00C82CC3"/>
    <w:rsid w:val="00C871D3"/>
    <w:rsid w:val="00C93F90"/>
    <w:rsid w:val="00C96762"/>
    <w:rsid w:val="00CA4553"/>
    <w:rsid w:val="00CA55CF"/>
    <w:rsid w:val="00CA69ED"/>
    <w:rsid w:val="00CA7B33"/>
    <w:rsid w:val="00CB0508"/>
    <w:rsid w:val="00CB1593"/>
    <w:rsid w:val="00CB1BA9"/>
    <w:rsid w:val="00CB532F"/>
    <w:rsid w:val="00CB61AC"/>
    <w:rsid w:val="00CC691A"/>
    <w:rsid w:val="00CC6DDF"/>
    <w:rsid w:val="00CD0D03"/>
    <w:rsid w:val="00CE095C"/>
    <w:rsid w:val="00CE2838"/>
    <w:rsid w:val="00CE71BE"/>
    <w:rsid w:val="00CF10F0"/>
    <w:rsid w:val="00CF2D07"/>
    <w:rsid w:val="00CF6068"/>
    <w:rsid w:val="00D03E01"/>
    <w:rsid w:val="00D15768"/>
    <w:rsid w:val="00D2784A"/>
    <w:rsid w:val="00D343EF"/>
    <w:rsid w:val="00D40857"/>
    <w:rsid w:val="00D44F4E"/>
    <w:rsid w:val="00D456FF"/>
    <w:rsid w:val="00D649B2"/>
    <w:rsid w:val="00D71B0C"/>
    <w:rsid w:val="00D77213"/>
    <w:rsid w:val="00D811B1"/>
    <w:rsid w:val="00D86625"/>
    <w:rsid w:val="00D87318"/>
    <w:rsid w:val="00D90BA6"/>
    <w:rsid w:val="00D912B0"/>
    <w:rsid w:val="00D91F70"/>
    <w:rsid w:val="00DB1B28"/>
    <w:rsid w:val="00DB45E7"/>
    <w:rsid w:val="00DC6A70"/>
    <w:rsid w:val="00DE35D7"/>
    <w:rsid w:val="00DE4564"/>
    <w:rsid w:val="00DF1821"/>
    <w:rsid w:val="00DF2928"/>
    <w:rsid w:val="00DF4364"/>
    <w:rsid w:val="00DF68E4"/>
    <w:rsid w:val="00DF6E95"/>
    <w:rsid w:val="00E0069B"/>
    <w:rsid w:val="00E00B1A"/>
    <w:rsid w:val="00E16C6C"/>
    <w:rsid w:val="00E34C11"/>
    <w:rsid w:val="00E35A5D"/>
    <w:rsid w:val="00E52E54"/>
    <w:rsid w:val="00E5351A"/>
    <w:rsid w:val="00E608F7"/>
    <w:rsid w:val="00E710F2"/>
    <w:rsid w:val="00E835B9"/>
    <w:rsid w:val="00E93DFD"/>
    <w:rsid w:val="00E9746E"/>
    <w:rsid w:val="00EA15CF"/>
    <w:rsid w:val="00EA335C"/>
    <w:rsid w:val="00EA79B0"/>
    <w:rsid w:val="00EB5E9C"/>
    <w:rsid w:val="00EB63CC"/>
    <w:rsid w:val="00EC7DD4"/>
    <w:rsid w:val="00ED4A73"/>
    <w:rsid w:val="00ED4E3A"/>
    <w:rsid w:val="00ED5C81"/>
    <w:rsid w:val="00EE00FB"/>
    <w:rsid w:val="00EE20A1"/>
    <w:rsid w:val="00EF55E2"/>
    <w:rsid w:val="00F1040B"/>
    <w:rsid w:val="00F301E4"/>
    <w:rsid w:val="00F431AE"/>
    <w:rsid w:val="00F47C50"/>
    <w:rsid w:val="00F562B0"/>
    <w:rsid w:val="00F64738"/>
    <w:rsid w:val="00F671A3"/>
    <w:rsid w:val="00F877A5"/>
    <w:rsid w:val="00F97AC2"/>
    <w:rsid w:val="00FA57A8"/>
    <w:rsid w:val="00FA65EF"/>
    <w:rsid w:val="00FB16BB"/>
    <w:rsid w:val="00FB17B0"/>
    <w:rsid w:val="00FC73FA"/>
    <w:rsid w:val="00FD1A55"/>
    <w:rsid w:val="00FD6C37"/>
    <w:rsid w:val="00FE0374"/>
    <w:rsid w:val="00FE5C84"/>
    <w:rsid w:val="00FE715E"/>
    <w:rsid w:val="00FF0446"/>
    <w:rsid w:val="00FF103F"/>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2D8C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9C6D-8199-48BA-A447-5D9AA526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4</cp:revision>
  <cp:lastPrinted>2021-03-19T03:04:00Z</cp:lastPrinted>
  <dcterms:created xsi:type="dcterms:W3CDTF">2022-01-11T23:44:00Z</dcterms:created>
  <dcterms:modified xsi:type="dcterms:W3CDTF">2022-02-10T04:12:00Z</dcterms:modified>
</cp:coreProperties>
</file>